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9F" w:rsidRDefault="00A52D9F" w:rsidP="0040191E">
      <w:pPr>
        <w:pStyle w:val="a7"/>
        <w:wordWrap w:val="0"/>
        <w:spacing w:before="0" w:beforeAutospacing="0" w:after="0" w:afterAutospacing="0"/>
        <w:jc w:val="center"/>
        <w:rPr>
          <w:rFonts w:ascii="Calibri" w:hAnsi="Calibri" w:cs="Arial"/>
          <w:b/>
          <w:sz w:val="28"/>
          <w:szCs w:val="28"/>
        </w:rPr>
      </w:pPr>
      <w:r w:rsidRPr="003B20CD">
        <w:rPr>
          <w:rFonts w:ascii="Calibri" w:hAnsi="Calibri" w:cs="Arial" w:hint="eastAsia"/>
          <w:b/>
          <w:sz w:val="28"/>
          <w:szCs w:val="28"/>
        </w:rPr>
        <w:t>特大城市经济社会发展研究协同创新中心</w:t>
      </w:r>
      <w:r w:rsidRPr="00A64657">
        <w:rPr>
          <w:rFonts w:ascii="Calibri" w:hAnsi="Calibri" w:cs="Arial"/>
          <w:b/>
          <w:sz w:val="28"/>
          <w:szCs w:val="28"/>
        </w:rPr>
        <w:t>201</w:t>
      </w:r>
      <w:r>
        <w:rPr>
          <w:rFonts w:ascii="Calibri" w:hAnsi="Calibri" w:cs="Arial"/>
          <w:b/>
          <w:sz w:val="28"/>
          <w:szCs w:val="28"/>
        </w:rPr>
        <w:t>5</w:t>
      </w:r>
      <w:r w:rsidRPr="00A64657">
        <w:rPr>
          <w:rFonts w:ascii="Calibri" w:hAnsi="Calibri" w:cs="Arial" w:hint="eastAsia"/>
          <w:b/>
          <w:sz w:val="28"/>
          <w:szCs w:val="28"/>
        </w:rPr>
        <w:t>年</w:t>
      </w:r>
      <w:r w:rsidR="00672A54">
        <w:rPr>
          <w:rFonts w:ascii="Calibri" w:hAnsi="Calibri" w:cs="Arial" w:hint="eastAsia"/>
          <w:b/>
          <w:sz w:val="28"/>
          <w:szCs w:val="28"/>
        </w:rPr>
        <w:t>二次</w:t>
      </w:r>
      <w:r w:rsidRPr="00A64657">
        <w:rPr>
          <w:rFonts w:ascii="Calibri" w:hAnsi="Calibri" w:cs="Arial" w:hint="eastAsia"/>
          <w:b/>
          <w:sz w:val="28"/>
          <w:szCs w:val="28"/>
        </w:rPr>
        <w:t>招标项目指南</w:t>
      </w:r>
    </w:p>
    <w:p w:rsidR="00A52D9F" w:rsidRDefault="00A52D9F">
      <w:pPr>
        <w:rPr>
          <w:b/>
        </w:rPr>
      </w:pPr>
    </w:p>
    <w:p w:rsidR="00A52D9F" w:rsidRPr="009168BF" w:rsidRDefault="00A52D9F" w:rsidP="0072607F">
      <w:pPr>
        <w:pStyle w:val="a5"/>
        <w:numPr>
          <w:ilvl w:val="0"/>
          <w:numId w:val="5"/>
        </w:numPr>
        <w:spacing w:line="540" w:lineRule="exact"/>
        <w:ind w:firstLineChars="0"/>
        <w:rPr>
          <w:rFonts w:ascii="宋体"/>
          <w:b/>
          <w:sz w:val="28"/>
          <w:szCs w:val="28"/>
        </w:rPr>
      </w:pPr>
      <w:r w:rsidRPr="009168BF">
        <w:rPr>
          <w:rFonts w:ascii="宋体" w:hAnsi="宋体" w:hint="eastAsia"/>
          <w:sz w:val="28"/>
          <w:szCs w:val="28"/>
        </w:rPr>
        <w:t>“一带一路”新战略与北京发展研究</w:t>
      </w:r>
    </w:p>
    <w:p w:rsidR="00A52D9F" w:rsidRPr="009168BF" w:rsidRDefault="00A52D9F" w:rsidP="0072607F">
      <w:pPr>
        <w:pStyle w:val="a5"/>
        <w:numPr>
          <w:ilvl w:val="0"/>
          <w:numId w:val="5"/>
        </w:numPr>
        <w:spacing w:line="540" w:lineRule="exact"/>
        <w:ind w:firstLineChars="0"/>
        <w:rPr>
          <w:rFonts w:ascii="宋体"/>
          <w:b/>
          <w:sz w:val="28"/>
          <w:szCs w:val="28"/>
        </w:rPr>
      </w:pPr>
      <w:r w:rsidRPr="009168BF">
        <w:rPr>
          <w:rFonts w:ascii="宋体" w:hAnsi="宋体" w:hint="eastAsia"/>
          <w:sz w:val="28"/>
          <w:szCs w:val="28"/>
        </w:rPr>
        <w:t>资源环境与生态文明建设研究</w:t>
      </w:r>
    </w:p>
    <w:p w:rsidR="00A52D9F" w:rsidRPr="004A2FE8" w:rsidRDefault="00A52D9F" w:rsidP="0072607F">
      <w:pPr>
        <w:pStyle w:val="a5"/>
        <w:numPr>
          <w:ilvl w:val="0"/>
          <w:numId w:val="5"/>
        </w:numPr>
        <w:spacing w:line="540" w:lineRule="exact"/>
        <w:ind w:firstLineChars="0"/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法治中国首善之区建设研究</w:t>
      </w:r>
    </w:p>
    <w:p w:rsidR="00672A54" w:rsidRPr="00083276" w:rsidRDefault="00A52D9F" w:rsidP="00672A54">
      <w:pPr>
        <w:pStyle w:val="a5"/>
        <w:numPr>
          <w:ilvl w:val="0"/>
          <w:numId w:val="5"/>
        </w:numPr>
        <w:spacing w:line="540" w:lineRule="exact"/>
        <w:ind w:firstLineChars="0"/>
        <w:rPr>
          <w:rFonts w:ascii="宋体" w:hint="eastAsia"/>
          <w:b/>
          <w:sz w:val="28"/>
          <w:szCs w:val="28"/>
        </w:rPr>
      </w:pPr>
      <w:r w:rsidRPr="009168BF">
        <w:rPr>
          <w:rFonts w:ascii="宋体" w:hAnsi="宋体" w:hint="eastAsia"/>
          <w:sz w:val="28"/>
          <w:szCs w:val="28"/>
        </w:rPr>
        <w:t>北京城市精细化管理研究</w:t>
      </w:r>
    </w:p>
    <w:p w:rsidR="00083276" w:rsidRPr="00083276" w:rsidRDefault="00083276" w:rsidP="00083276">
      <w:pPr>
        <w:pStyle w:val="a5"/>
        <w:numPr>
          <w:ilvl w:val="0"/>
          <w:numId w:val="5"/>
        </w:numPr>
        <w:spacing w:line="540" w:lineRule="exact"/>
        <w:ind w:firstLineChars="0"/>
        <w:rPr>
          <w:rFonts w:ascii="宋体" w:hAnsi="宋体"/>
          <w:sz w:val="28"/>
          <w:szCs w:val="28"/>
        </w:rPr>
      </w:pPr>
      <w:r w:rsidRPr="00083276">
        <w:rPr>
          <w:rFonts w:ascii="宋体" w:hAnsi="宋体" w:hint="eastAsia"/>
          <w:sz w:val="28"/>
          <w:szCs w:val="28"/>
        </w:rPr>
        <w:t>北京市人口、家庭与金融服务特征研究</w:t>
      </w:r>
    </w:p>
    <w:p w:rsidR="00A52D9F" w:rsidRPr="009168BF" w:rsidRDefault="00A52D9F" w:rsidP="009168BF">
      <w:pPr>
        <w:pStyle w:val="a5"/>
        <w:numPr>
          <w:ilvl w:val="0"/>
          <w:numId w:val="5"/>
        </w:numPr>
        <w:spacing w:line="540" w:lineRule="exact"/>
        <w:ind w:firstLineChars="0"/>
        <w:rPr>
          <w:rFonts w:ascii="宋体"/>
          <w:b/>
          <w:sz w:val="28"/>
          <w:szCs w:val="28"/>
        </w:rPr>
      </w:pPr>
      <w:r w:rsidRPr="009168BF">
        <w:rPr>
          <w:rFonts w:ascii="宋体" w:hAnsi="宋体" w:cs="宋体" w:hint="eastAsia"/>
          <w:sz w:val="28"/>
          <w:szCs w:val="28"/>
        </w:rPr>
        <w:t>北京市构建“高精尖”经济结构对策研究</w:t>
      </w:r>
    </w:p>
    <w:p w:rsidR="00A52D9F" w:rsidRPr="009168BF" w:rsidRDefault="00A52D9F" w:rsidP="0072607F">
      <w:pPr>
        <w:pStyle w:val="a5"/>
        <w:numPr>
          <w:ilvl w:val="0"/>
          <w:numId w:val="5"/>
        </w:numPr>
        <w:spacing w:line="540" w:lineRule="exact"/>
        <w:ind w:firstLineChars="0"/>
        <w:rPr>
          <w:rFonts w:ascii="宋体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新常态下</w:t>
      </w:r>
      <w:r w:rsidRPr="009168BF">
        <w:rPr>
          <w:rFonts w:ascii="宋体" w:hAnsi="宋体" w:hint="eastAsia"/>
          <w:sz w:val="28"/>
          <w:szCs w:val="28"/>
        </w:rPr>
        <w:t>北京市生产性服务业提升研究</w:t>
      </w:r>
    </w:p>
    <w:p w:rsidR="00A52D9F" w:rsidRPr="009168BF" w:rsidRDefault="00A52D9F" w:rsidP="0072607F">
      <w:pPr>
        <w:pStyle w:val="a5"/>
        <w:numPr>
          <w:ilvl w:val="0"/>
          <w:numId w:val="5"/>
        </w:numPr>
        <w:spacing w:line="540" w:lineRule="exact"/>
        <w:ind w:firstLineChars="0"/>
        <w:rPr>
          <w:rFonts w:ascii="宋体"/>
          <w:b/>
          <w:sz w:val="28"/>
          <w:szCs w:val="28"/>
        </w:rPr>
      </w:pPr>
      <w:r w:rsidRPr="009168BF">
        <w:rPr>
          <w:rFonts w:ascii="宋体" w:hAnsi="宋体" w:hint="eastAsia"/>
          <w:sz w:val="28"/>
          <w:szCs w:val="28"/>
        </w:rPr>
        <w:t>培育首都经济新增长点研究</w:t>
      </w:r>
    </w:p>
    <w:p w:rsidR="00A52D9F" w:rsidRPr="009168BF" w:rsidRDefault="00A52D9F" w:rsidP="0072607F">
      <w:pPr>
        <w:pStyle w:val="a5"/>
        <w:numPr>
          <w:ilvl w:val="0"/>
          <w:numId w:val="5"/>
        </w:numPr>
        <w:spacing w:line="540" w:lineRule="exact"/>
        <w:ind w:firstLineChars="0"/>
        <w:rPr>
          <w:rFonts w:ascii="宋体"/>
          <w:b/>
          <w:sz w:val="28"/>
          <w:szCs w:val="28"/>
        </w:rPr>
      </w:pPr>
      <w:r w:rsidRPr="009168BF">
        <w:rPr>
          <w:rFonts w:ascii="宋体" w:hAnsi="宋体" w:hint="eastAsia"/>
          <w:sz w:val="28"/>
          <w:szCs w:val="28"/>
        </w:rPr>
        <w:t>新常态背景下特大城市建设投融资研究</w:t>
      </w:r>
    </w:p>
    <w:p w:rsidR="00A52D9F" w:rsidRPr="00672A54" w:rsidRDefault="00A52D9F" w:rsidP="001F60CC">
      <w:pPr>
        <w:pStyle w:val="a5"/>
        <w:numPr>
          <w:ilvl w:val="0"/>
          <w:numId w:val="5"/>
        </w:numPr>
        <w:spacing w:line="540" w:lineRule="exact"/>
        <w:ind w:firstLineChars="0"/>
        <w:rPr>
          <w:rFonts w:ascii="宋体"/>
          <w:b/>
          <w:sz w:val="28"/>
          <w:szCs w:val="28"/>
        </w:rPr>
      </w:pPr>
      <w:r w:rsidRPr="009168BF">
        <w:rPr>
          <w:rFonts w:ascii="宋体" w:hAnsi="宋体" w:hint="eastAsia"/>
          <w:sz w:val="28"/>
          <w:szCs w:val="28"/>
        </w:rPr>
        <w:t>新商业模式与投融资方式创新研究</w:t>
      </w:r>
    </w:p>
    <w:p w:rsidR="00083276" w:rsidRPr="001F60CC" w:rsidRDefault="00083276" w:rsidP="00083276">
      <w:pPr>
        <w:pStyle w:val="a5"/>
        <w:spacing w:line="540" w:lineRule="exact"/>
        <w:ind w:firstLineChars="0" w:firstLine="0"/>
        <w:rPr>
          <w:rFonts w:ascii="宋体"/>
          <w:b/>
          <w:sz w:val="28"/>
          <w:szCs w:val="28"/>
        </w:rPr>
      </w:pPr>
    </w:p>
    <w:sectPr w:rsidR="00083276" w:rsidRPr="001F60CC" w:rsidSect="00890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4E6" w:rsidRDefault="00D914E6" w:rsidP="0040191E">
      <w:r>
        <w:separator/>
      </w:r>
    </w:p>
  </w:endnote>
  <w:endnote w:type="continuationSeparator" w:id="0">
    <w:p w:rsidR="00D914E6" w:rsidRDefault="00D914E6" w:rsidP="004019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4E6" w:rsidRDefault="00D914E6" w:rsidP="0040191E">
      <w:r>
        <w:separator/>
      </w:r>
    </w:p>
  </w:footnote>
  <w:footnote w:type="continuationSeparator" w:id="0">
    <w:p w:rsidR="00D914E6" w:rsidRDefault="00D914E6" w:rsidP="004019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F4833"/>
    <w:multiLevelType w:val="hybridMultilevel"/>
    <w:tmpl w:val="0330826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D42251A"/>
    <w:multiLevelType w:val="hybridMultilevel"/>
    <w:tmpl w:val="ECCE2CCC"/>
    <w:lvl w:ilvl="0" w:tplc="2E5E18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DBE7D0C"/>
    <w:multiLevelType w:val="hybridMultilevel"/>
    <w:tmpl w:val="155817F2"/>
    <w:lvl w:ilvl="0" w:tplc="577813DA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653A1C90"/>
    <w:multiLevelType w:val="hybridMultilevel"/>
    <w:tmpl w:val="125E0D54"/>
    <w:lvl w:ilvl="0" w:tplc="7B26C30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7A7778BB"/>
    <w:multiLevelType w:val="hybridMultilevel"/>
    <w:tmpl w:val="AA2A83E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91E"/>
    <w:rsid w:val="00083276"/>
    <w:rsid w:val="001F60CC"/>
    <w:rsid w:val="003018C8"/>
    <w:rsid w:val="003B20CD"/>
    <w:rsid w:val="0040191E"/>
    <w:rsid w:val="004A2FE8"/>
    <w:rsid w:val="004D5F17"/>
    <w:rsid w:val="00672A54"/>
    <w:rsid w:val="0072607F"/>
    <w:rsid w:val="00890ABA"/>
    <w:rsid w:val="008F5900"/>
    <w:rsid w:val="009168BF"/>
    <w:rsid w:val="00A52D9F"/>
    <w:rsid w:val="00A64657"/>
    <w:rsid w:val="00AB0C69"/>
    <w:rsid w:val="00AD1042"/>
    <w:rsid w:val="00B248EA"/>
    <w:rsid w:val="00D00571"/>
    <w:rsid w:val="00D403EB"/>
    <w:rsid w:val="00D914E6"/>
    <w:rsid w:val="00EA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91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401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40191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401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40191E"/>
    <w:rPr>
      <w:rFonts w:cs="Times New Roman"/>
      <w:sz w:val="18"/>
      <w:szCs w:val="18"/>
    </w:rPr>
  </w:style>
  <w:style w:type="paragraph" w:customStyle="1" w:styleId="p0">
    <w:name w:val="p0"/>
    <w:basedOn w:val="a"/>
    <w:uiPriority w:val="99"/>
    <w:rsid w:val="0040191E"/>
    <w:pPr>
      <w:widowControl/>
    </w:pPr>
    <w:rPr>
      <w:rFonts w:ascii="Times New Roman" w:hAnsi="Times New Roman" w:cs="Times New Roman"/>
      <w:kern w:val="0"/>
    </w:rPr>
  </w:style>
  <w:style w:type="paragraph" w:styleId="a5">
    <w:name w:val="List Paragraph"/>
    <w:basedOn w:val="a"/>
    <w:uiPriority w:val="99"/>
    <w:qFormat/>
    <w:rsid w:val="0040191E"/>
    <w:pPr>
      <w:ind w:firstLineChars="200" w:firstLine="420"/>
    </w:pPr>
    <w:rPr>
      <w:rFonts w:cs="Times New Roman"/>
      <w:szCs w:val="22"/>
    </w:rPr>
  </w:style>
  <w:style w:type="paragraph" w:styleId="a6">
    <w:name w:val="Title"/>
    <w:basedOn w:val="a"/>
    <w:next w:val="a"/>
    <w:link w:val="Char1"/>
    <w:uiPriority w:val="99"/>
    <w:qFormat/>
    <w:rsid w:val="0040191E"/>
    <w:pPr>
      <w:spacing w:before="240" w:after="60"/>
      <w:jc w:val="center"/>
      <w:outlineLvl w:val="0"/>
    </w:pPr>
    <w:rPr>
      <w:rFonts w:ascii="Cambria" w:hAnsi="Cambria" w:cs="Times New Roman"/>
      <w:b/>
      <w:bCs/>
      <w:kern w:val="0"/>
      <w:sz w:val="32"/>
      <w:szCs w:val="32"/>
    </w:rPr>
  </w:style>
  <w:style w:type="character" w:customStyle="1" w:styleId="Char1">
    <w:name w:val="标题 Char"/>
    <w:basedOn w:val="a0"/>
    <w:link w:val="a6"/>
    <w:uiPriority w:val="99"/>
    <w:locked/>
    <w:rsid w:val="0040191E"/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7">
    <w:name w:val="Normal (Web)"/>
    <w:basedOn w:val="a"/>
    <w:uiPriority w:val="99"/>
    <w:semiHidden/>
    <w:rsid w:val="0040191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15</cp:revision>
  <dcterms:created xsi:type="dcterms:W3CDTF">2015-04-09T07:55:00Z</dcterms:created>
  <dcterms:modified xsi:type="dcterms:W3CDTF">2015-05-12T03:36:00Z</dcterms:modified>
</cp:coreProperties>
</file>