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DC" w:rsidRPr="00612D69" w:rsidRDefault="008602E9" w:rsidP="008602E9">
      <w:pPr>
        <w:pStyle w:val="1"/>
        <w:jc w:val="center"/>
        <w:rPr>
          <w:sz w:val="36"/>
        </w:rPr>
      </w:pPr>
      <w:r w:rsidRPr="00612D69">
        <w:rPr>
          <w:rFonts w:hint="eastAsia"/>
          <w:sz w:val="36"/>
        </w:rPr>
        <w:t>超星成长“虚拟”竞赛冬令营</w:t>
      </w:r>
      <w:r w:rsidR="0054166E">
        <w:rPr>
          <w:rFonts w:hint="eastAsia"/>
          <w:sz w:val="36"/>
        </w:rPr>
        <w:t>活动</w:t>
      </w:r>
      <w:r w:rsidR="000C6CC1">
        <w:rPr>
          <w:rFonts w:hint="eastAsia"/>
          <w:sz w:val="36"/>
        </w:rPr>
        <w:t>精彩</w:t>
      </w:r>
      <w:r w:rsidR="0054166E">
        <w:rPr>
          <w:rFonts w:hint="eastAsia"/>
          <w:sz w:val="36"/>
        </w:rPr>
        <w:t>回顾</w:t>
      </w:r>
    </w:p>
    <w:p w:rsidR="002C138E" w:rsidRDefault="000C6CC1" w:rsidP="000C6CC1">
      <w:pPr>
        <w:spacing w:line="360" w:lineRule="auto"/>
        <w:ind w:firstLineChars="200" w:firstLine="480"/>
        <w:rPr>
          <w:rFonts w:hint="eastAsia"/>
          <w:sz w:val="24"/>
        </w:rPr>
      </w:pPr>
      <w:r>
        <w:rPr>
          <w:rFonts w:hint="eastAsia"/>
          <w:sz w:val="24"/>
        </w:rPr>
        <w:t>2015</w:t>
      </w:r>
      <w:r>
        <w:rPr>
          <w:rFonts w:hint="eastAsia"/>
          <w:sz w:val="24"/>
        </w:rPr>
        <w:t>年</w:t>
      </w:r>
      <w:r>
        <w:rPr>
          <w:rFonts w:hint="eastAsia"/>
          <w:sz w:val="24"/>
        </w:rPr>
        <w:t>1</w:t>
      </w:r>
      <w:r>
        <w:rPr>
          <w:rFonts w:hint="eastAsia"/>
          <w:sz w:val="24"/>
        </w:rPr>
        <w:t>月寒假，</w:t>
      </w:r>
      <w:r w:rsidR="008602E9" w:rsidRPr="0029650E">
        <w:rPr>
          <w:rFonts w:hint="eastAsia"/>
          <w:sz w:val="24"/>
        </w:rPr>
        <w:t>由超星集团主办，联合我校教务处与几所高校协办的全国大学生成长“虚拟”竞赛冬令营活动</w:t>
      </w:r>
      <w:r>
        <w:rPr>
          <w:rFonts w:hint="eastAsia"/>
          <w:sz w:val="24"/>
        </w:rPr>
        <w:t>我校取得了良好的成绩</w:t>
      </w:r>
      <w:r w:rsidR="0029650E" w:rsidRPr="0029650E">
        <w:rPr>
          <w:rFonts w:hint="eastAsia"/>
          <w:sz w:val="24"/>
        </w:rPr>
        <w:t>。</w:t>
      </w:r>
    </w:p>
    <w:p w:rsidR="0054166E" w:rsidRDefault="0054166E" w:rsidP="0054166E">
      <w:pPr>
        <w:spacing w:line="360" w:lineRule="auto"/>
        <w:ind w:firstLine="420"/>
        <w:jc w:val="center"/>
        <w:rPr>
          <w:sz w:val="24"/>
        </w:rPr>
      </w:pPr>
      <w:r>
        <w:rPr>
          <w:noProof/>
          <w:sz w:val="24"/>
        </w:rPr>
        <w:drawing>
          <wp:inline distT="0" distB="0" distL="0" distR="0">
            <wp:extent cx="1618835" cy="4132352"/>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gbe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363" cy="4141357"/>
                    </a:xfrm>
                    <a:prstGeom prst="rect">
                      <a:avLst/>
                    </a:prstGeom>
                  </pic:spPr>
                </pic:pic>
              </a:graphicData>
            </a:graphic>
          </wp:inline>
        </w:drawing>
      </w:r>
    </w:p>
    <w:p w:rsidR="00AA1015" w:rsidRDefault="000C6CC1" w:rsidP="0029650E">
      <w:pPr>
        <w:spacing w:line="360" w:lineRule="auto"/>
        <w:ind w:firstLine="420"/>
        <w:rPr>
          <w:rFonts w:hint="eastAsia"/>
          <w:sz w:val="24"/>
        </w:rPr>
      </w:pPr>
      <w:r>
        <w:rPr>
          <w:rFonts w:hint="eastAsia"/>
          <w:sz w:val="24"/>
        </w:rPr>
        <w:t>此</w:t>
      </w:r>
      <w:r w:rsidR="00346301">
        <w:rPr>
          <w:rFonts w:hint="eastAsia"/>
          <w:sz w:val="24"/>
        </w:rPr>
        <w:t>次活动共有</w:t>
      </w:r>
      <w:r w:rsidR="00346301" w:rsidRPr="0029650E">
        <w:rPr>
          <w:rFonts w:hint="eastAsia"/>
          <w:sz w:val="24"/>
        </w:rPr>
        <w:t>150</w:t>
      </w:r>
      <w:r w:rsidR="00346301">
        <w:rPr>
          <w:rFonts w:hint="eastAsia"/>
          <w:sz w:val="24"/>
        </w:rPr>
        <w:t>余所高校两万名学生</w:t>
      </w:r>
      <w:r w:rsidR="00346301" w:rsidRPr="0029650E">
        <w:rPr>
          <w:rFonts w:hint="eastAsia"/>
          <w:sz w:val="24"/>
        </w:rPr>
        <w:t>报名</w:t>
      </w:r>
      <w:r w:rsidR="00346301">
        <w:rPr>
          <w:rFonts w:hint="eastAsia"/>
          <w:sz w:val="24"/>
        </w:rPr>
        <w:t>，</w:t>
      </w:r>
      <w:r w:rsidR="004A7868">
        <w:rPr>
          <w:rFonts w:hint="eastAsia"/>
          <w:sz w:val="24"/>
        </w:rPr>
        <w:t>我校在本次活动中取得了</w:t>
      </w:r>
      <w:r w:rsidR="00712B99">
        <w:rPr>
          <w:rFonts w:hint="eastAsia"/>
          <w:sz w:val="24"/>
        </w:rPr>
        <w:t>佳</w:t>
      </w:r>
      <w:r w:rsidR="004A7868">
        <w:rPr>
          <w:rFonts w:hint="eastAsia"/>
          <w:sz w:val="24"/>
        </w:rPr>
        <w:t>绩，</w:t>
      </w:r>
      <w:r w:rsidR="00712B99">
        <w:rPr>
          <w:rFonts w:hint="eastAsia"/>
          <w:sz w:val="24"/>
        </w:rPr>
        <w:t>我校</w:t>
      </w:r>
      <w:r w:rsidR="00AA1015">
        <w:rPr>
          <w:rFonts w:hint="eastAsia"/>
          <w:sz w:val="24"/>
        </w:rPr>
        <w:t>共</w:t>
      </w:r>
      <w:r w:rsidR="00AA1015">
        <w:rPr>
          <w:rFonts w:hint="eastAsia"/>
          <w:sz w:val="24"/>
        </w:rPr>
        <w:t>135</w:t>
      </w:r>
      <w:r w:rsidR="002C138E">
        <w:rPr>
          <w:rFonts w:hint="eastAsia"/>
          <w:sz w:val="24"/>
        </w:rPr>
        <w:t>人次</w:t>
      </w:r>
      <w:r w:rsidR="004A7868">
        <w:rPr>
          <w:rFonts w:hint="eastAsia"/>
          <w:sz w:val="24"/>
        </w:rPr>
        <w:t>本科</w:t>
      </w:r>
      <w:r w:rsidR="00AA1015">
        <w:rPr>
          <w:rFonts w:hint="eastAsia"/>
          <w:sz w:val="24"/>
        </w:rPr>
        <w:t>生参与冬令营学习，</w:t>
      </w:r>
      <w:r w:rsidR="00AA1015">
        <w:rPr>
          <w:rFonts w:hint="eastAsia"/>
          <w:sz w:val="24"/>
        </w:rPr>
        <w:t>55</w:t>
      </w:r>
      <w:r w:rsidR="002C138E">
        <w:rPr>
          <w:rFonts w:hint="eastAsia"/>
          <w:sz w:val="24"/>
        </w:rPr>
        <w:t>人次</w:t>
      </w:r>
      <w:r w:rsidR="00AA1015">
        <w:rPr>
          <w:rFonts w:hint="eastAsia"/>
          <w:sz w:val="24"/>
        </w:rPr>
        <w:t>参加考试，</w:t>
      </w:r>
      <w:r w:rsidR="00AA1015">
        <w:rPr>
          <w:rFonts w:hint="eastAsia"/>
          <w:sz w:val="24"/>
        </w:rPr>
        <w:t>20</w:t>
      </w:r>
      <w:r w:rsidR="002C138E">
        <w:rPr>
          <w:rFonts w:hint="eastAsia"/>
          <w:sz w:val="24"/>
        </w:rPr>
        <w:t>人次</w:t>
      </w:r>
      <w:r w:rsidR="00AA1015">
        <w:rPr>
          <w:rFonts w:hint="eastAsia"/>
          <w:sz w:val="24"/>
        </w:rPr>
        <w:t>学生</w:t>
      </w:r>
      <w:r w:rsidR="00220B68">
        <w:rPr>
          <w:rFonts w:hint="eastAsia"/>
          <w:sz w:val="24"/>
        </w:rPr>
        <w:t>成绩优秀取</w:t>
      </w:r>
      <w:r w:rsidR="00AA1015">
        <w:rPr>
          <w:rFonts w:hint="eastAsia"/>
          <w:sz w:val="24"/>
        </w:rPr>
        <w:t>得学习证书，</w:t>
      </w:r>
      <w:r w:rsidR="00346301">
        <w:rPr>
          <w:rFonts w:hint="eastAsia"/>
          <w:sz w:val="24"/>
        </w:rPr>
        <w:t>并</w:t>
      </w:r>
      <w:r w:rsidR="00220B68">
        <w:rPr>
          <w:rFonts w:hint="eastAsia"/>
          <w:sz w:val="24"/>
        </w:rPr>
        <w:t>提交</w:t>
      </w:r>
      <w:r w:rsidR="00220B68">
        <w:rPr>
          <w:rFonts w:hint="eastAsia"/>
          <w:sz w:val="24"/>
        </w:rPr>
        <w:t>11</w:t>
      </w:r>
      <w:r w:rsidR="00220B68">
        <w:rPr>
          <w:rFonts w:hint="eastAsia"/>
          <w:sz w:val="24"/>
        </w:rPr>
        <w:t>份学习总结。其中，</w:t>
      </w:r>
      <w:r w:rsidR="00AA1015">
        <w:rPr>
          <w:rFonts w:hint="eastAsia"/>
          <w:sz w:val="24"/>
        </w:rPr>
        <w:t>会计学院</w:t>
      </w:r>
      <w:r w:rsidR="00AA1015" w:rsidRPr="00AA1015">
        <w:rPr>
          <w:rFonts w:hint="eastAsia"/>
          <w:sz w:val="24"/>
        </w:rPr>
        <w:t>汪义臻</w:t>
      </w:r>
      <w:r w:rsidR="00220B68">
        <w:rPr>
          <w:rFonts w:hint="eastAsia"/>
          <w:sz w:val="24"/>
        </w:rPr>
        <w:t>同学</w:t>
      </w:r>
      <w:r w:rsidR="00AA1015">
        <w:rPr>
          <w:rFonts w:hint="eastAsia"/>
          <w:sz w:val="24"/>
        </w:rPr>
        <w:t>在“</w:t>
      </w:r>
      <w:r w:rsidR="00AA1015" w:rsidRPr="00AA1015">
        <w:rPr>
          <w:rFonts w:hint="eastAsia"/>
          <w:sz w:val="24"/>
        </w:rPr>
        <w:t>大学生职业生涯规划</w:t>
      </w:r>
      <w:r w:rsidR="00AA1015">
        <w:rPr>
          <w:rFonts w:hint="eastAsia"/>
          <w:sz w:val="24"/>
        </w:rPr>
        <w:t>”学习中</w:t>
      </w:r>
      <w:r w:rsidR="00220B68">
        <w:rPr>
          <w:rFonts w:hint="eastAsia"/>
          <w:sz w:val="24"/>
        </w:rPr>
        <w:t>获</w:t>
      </w:r>
      <w:r w:rsidR="00AA1015">
        <w:rPr>
          <w:rFonts w:hint="eastAsia"/>
          <w:sz w:val="24"/>
        </w:rPr>
        <w:t>得了二等奖，</w:t>
      </w:r>
      <w:r w:rsidR="002C138E">
        <w:rPr>
          <w:rFonts w:hint="eastAsia"/>
          <w:sz w:val="24"/>
        </w:rPr>
        <w:t>成为北京地区唯一获得二等奖的学生；</w:t>
      </w:r>
      <w:r w:rsidR="00DB55C4" w:rsidRPr="00220B68">
        <w:rPr>
          <w:rFonts w:hint="eastAsia"/>
          <w:sz w:val="24"/>
        </w:rPr>
        <w:t>张泽芳</w:t>
      </w:r>
      <w:r w:rsidR="00DB55C4">
        <w:rPr>
          <w:rFonts w:hint="eastAsia"/>
          <w:sz w:val="24"/>
        </w:rPr>
        <w:t>等三名同学获得了优胜奖，</w:t>
      </w:r>
      <w:r w:rsidR="00AA1015" w:rsidRPr="00AA1015">
        <w:rPr>
          <w:rFonts w:hint="eastAsia"/>
          <w:sz w:val="24"/>
        </w:rPr>
        <w:t>董美馨</w:t>
      </w:r>
      <w:r w:rsidR="00AA1015">
        <w:rPr>
          <w:rFonts w:hint="eastAsia"/>
          <w:sz w:val="24"/>
        </w:rPr>
        <w:t>等</w:t>
      </w:r>
      <w:r w:rsidR="00AA1015">
        <w:rPr>
          <w:rFonts w:hint="eastAsia"/>
          <w:sz w:val="24"/>
        </w:rPr>
        <w:t>7</w:t>
      </w:r>
      <w:r w:rsidR="00AA1015">
        <w:rPr>
          <w:rFonts w:hint="eastAsia"/>
          <w:sz w:val="24"/>
        </w:rPr>
        <w:t>名同学</w:t>
      </w:r>
      <w:r w:rsidR="00220B68">
        <w:rPr>
          <w:rFonts w:hint="eastAsia"/>
          <w:sz w:val="24"/>
        </w:rPr>
        <w:t>在学习中</w:t>
      </w:r>
      <w:r w:rsidR="00DB55C4">
        <w:rPr>
          <w:rFonts w:hint="eastAsia"/>
          <w:sz w:val="24"/>
        </w:rPr>
        <w:t>获得了幸运奖</w:t>
      </w:r>
      <w:r w:rsidR="00220B68">
        <w:rPr>
          <w:rFonts w:hint="eastAsia"/>
          <w:sz w:val="24"/>
        </w:rPr>
        <w:t>。</w:t>
      </w:r>
      <w:r w:rsidR="00385C78">
        <w:rPr>
          <w:rFonts w:hint="eastAsia"/>
          <w:sz w:val="24"/>
        </w:rPr>
        <w:t>教务处在此次活动中获得了“最佳组织奖”。</w:t>
      </w:r>
    </w:p>
    <w:p w:rsidR="000C6CC1" w:rsidRDefault="000C6CC1" w:rsidP="000C6CC1">
      <w:pPr>
        <w:spacing w:line="360" w:lineRule="auto"/>
        <w:ind w:firstLine="420"/>
        <w:rPr>
          <w:sz w:val="24"/>
        </w:rPr>
      </w:pPr>
      <w:r>
        <w:rPr>
          <w:rFonts w:hint="eastAsia"/>
          <w:sz w:val="24"/>
        </w:rPr>
        <w:t>4</w:t>
      </w:r>
      <w:r w:rsidRPr="00372D17">
        <w:rPr>
          <w:rFonts w:hint="eastAsia"/>
          <w:sz w:val="24"/>
        </w:rPr>
        <w:t>月</w:t>
      </w:r>
      <w:r>
        <w:rPr>
          <w:rFonts w:hint="eastAsia"/>
          <w:sz w:val="24"/>
        </w:rPr>
        <w:t>29</w:t>
      </w:r>
      <w:r w:rsidRPr="00372D17">
        <w:rPr>
          <w:rFonts w:hint="eastAsia"/>
          <w:sz w:val="24"/>
        </w:rPr>
        <w:t>日下午，教务处在博纳楼第三会议室举行了</w:t>
      </w:r>
      <w:r w:rsidRPr="00372D17">
        <w:rPr>
          <w:rFonts w:hint="eastAsia"/>
          <w:sz w:val="24"/>
        </w:rPr>
        <w:t xml:space="preserve"> </w:t>
      </w:r>
      <w:r w:rsidRPr="00372D17">
        <w:rPr>
          <w:rFonts w:hint="eastAsia"/>
          <w:sz w:val="24"/>
        </w:rPr>
        <w:t>超星成长“虚拟”竞赛冬令营颁奖仪式。教务处处长张琪、副处长范延英、副处长曾庆梅、相关科室负责人及北京超星公司相关工作人员和所有通过考核的学生出席了本次活动。活动由教务处副处长范延英主持。</w:t>
      </w:r>
      <w:r>
        <w:rPr>
          <w:rFonts w:hint="eastAsia"/>
          <w:sz w:val="24"/>
        </w:rPr>
        <w:t>颁奖仪式上为我校获奖学生颁发了证书和奖品，与</w:t>
      </w:r>
      <w:r>
        <w:rPr>
          <w:rFonts w:hint="eastAsia"/>
          <w:sz w:val="24"/>
        </w:rPr>
        <w:lastRenderedPageBreak/>
        <w:t>会学生与教务处及超星公司做了深入交流。</w:t>
      </w:r>
    </w:p>
    <w:p w:rsidR="004A7868" w:rsidRDefault="000C6CC1" w:rsidP="0029650E">
      <w:pPr>
        <w:spacing w:line="360" w:lineRule="auto"/>
        <w:ind w:firstLine="420"/>
        <w:rPr>
          <w:rFonts w:hint="eastAsia"/>
          <w:sz w:val="24"/>
        </w:rPr>
      </w:pPr>
      <w:r>
        <w:rPr>
          <w:rFonts w:hint="eastAsia"/>
          <w:sz w:val="24"/>
        </w:rPr>
        <w:t xml:space="preserve"> </w:t>
      </w:r>
      <w:r w:rsidR="004841A9">
        <w:rPr>
          <w:rFonts w:hint="eastAsia"/>
          <w:sz w:val="24"/>
        </w:rPr>
        <w:t>“虚拟”竞赛冬令营活动是一次教学创新的有益尝试，不仅丰富了学生的假期生活，拓宽了学习途径，而且能够分享到国内高校优质的课程资源，构建了全方位的师生、生生交互渠道。</w:t>
      </w:r>
      <w:r w:rsidR="004841A9" w:rsidRPr="004841A9">
        <w:rPr>
          <w:rFonts w:hint="eastAsia"/>
          <w:sz w:val="24"/>
        </w:rPr>
        <w:t>随着慕课活动的推广，不仅能够满足同学们的求知欲，还可以创新学校的授课方式。</w:t>
      </w:r>
    </w:p>
    <w:p w:rsidR="000C6CC1" w:rsidRDefault="000C6CC1" w:rsidP="0029650E">
      <w:pPr>
        <w:spacing w:line="360" w:lineRule="auto"/>
        <w:ind w:firstLine="420"/>
        <w:rPr>
          <w:rFonts w:hint="eastAsia"/>
          <w:sz w:val="24"/>
        </w:rPr>
      </w:pPr>
      <w:r>
        <w:rPr>
          <w:rFonts w:hint="eastAsia"/>
          <w:sz w:val="24"/>
        </w:rPr>
        <w:t>活动链接如下：</w:t>
      </w:r>
      <w:hyperlink r:id="rId8" w:history="1">
        <w:r w:rsidRPr="00033C09">
          <w:rPr>
            <w:rStyle w:val="a7"/>
            <w:sz w:val="24"/>
          </w:rPr>
          <w:t>http://jwc.cueb.edu.cn/jwgg/64724.htm</w:t>
        </w:r>
      </w:hyperlink>
    </w:p>
    <w:p w:rsidR="000C6CC1" w:rsidRDefault="000C6CC1" w:rsidP="0029650E">
      <w:pPr>
        <w:spacing w:line="360" w:lineRule="auto"/>
        <w:ind w:firstLine="420"/>
        <w:rPr>
          <w:rFonts w:hint="eastAsia"/>
          <w:sz w:val="24"/>
        </w:rPr>
      </w:pPr>
      <w:r>
        <w:rPr>
          <w:rFonts w:hint="eastAsia"/>
          <w:sz w:val="24"/>
        </w:rPr>
        <w:t xml:space="preserve">              </w:t>
      </w:r>
      <w:hyperlink r:id="rId9" w:history="1">
        <w:r w:rsidRPr="00033C09">
          <w:rPr>
            <w:rStyle w:val="a7"/>
            <w:sz w:val="24"/>
          </w:rPr>
          <w:t>http://news.cueb.edu.cn//xydt/bc/68416.htm</w:t>
        </w:r>
      </w:hyperlink>
    </w:p>
    <w:p w:rsidR="000C6CC1" w:rsidRDefault="000C6CC1" w:rsidP="0029650E">
      <w:pPr>
        <w:spacing w:line="360" w:lineRule="auto"/>
        <w:ind w:firstLine="420"/>
        <w:rPr>
          <w:rFonts w:hint="eastAsia"/>
          <w:sz w:val="24"/>
        </w:rPr>
      </w:pPr>
      <w:r>
        <w:rPr>
          <w:rFonts w:hint="eastAsia"/>
          <w:sz w:val="24"/>
        </w:rPr>
        <w:t xml:space="preserve">              </w:t>
      </w:r>
      <w:hyperlink r:id="rId10" w:history="1">
        <w:r w:rsidRPr="00033C09">
          <w:rPr>
            <w:rStyle w:val="a7"/>
            <w:sz w:val="24"/>
          </w:rPr>
          <w:t>http://news.cueb.edu.cn//xydt/yx/68649.htm</w:t>
        </w:r>
      </w:hyperlink>
    </w:p>
    <w:p w:rsidR="000C6CC1" w:rsidRPr="00712B99" w:rsidRDefault="00712B99" w:rsidP="0029650E">
      <w:pPr>
        <w:spacing w:line="360" w:lineRule="auto"/>
        <w:ind w:firstLine="420"/>
        <w:rPr>
          <w:sz w:val="24"/>
        </w:rPr>
      </w:pPr>
      <w:r>
        <w:rPr>
          <w:rFonts w:hint="eastAsia"/>
          <w:sz w:val="24"/>
        </w:rPr>
        <w:t>让我们一起期待夏令营的精彩活动吧！</w:t>
      </w:r>
      <w:bookmarkStart w:id="0" w:name="_GoBack"/>
      <w:bookmarkEnd w:id="0"/>
    </w:p>
    <w:p w:rsidR="008602E9" w:rsidRDefault="001D0BE4">
      <w:r>
        <w:rPr>
          <w:rFonts w:hint="eastAsia"/>
        </w:rPr>
        <w:t xml:space="preserve">     </w:t>
      </w:r>
    </w:p>
    <w:sectPr w:rsidR="008602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71" w:rsidRDefault="00BD4E71" w:rsidP="0054166E">
      <w:r>
        <w:separator/>
      </w:r>
    </w:p>
  </w:endnote>
  <w:endnote w:type="continuationSeparator" w:id="0">
    <w:p w:rsidR="00BD4E71" w:rsidRDefault="00BD4E71" w:rsidP="0054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71" w:rsidRDefault="00BD4E71" w:rsidP="0054166E">
      <w:r>
        <w:separator/>
      </w:r>
    </w:p>
  </w:footnote>
  <w:footnote w:type="continuationSeparator" w:id="0">
    <w:p w:rsidR="00BD4E71" w:rsidRDefault="00BD4E71" w:rsidP="0054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E9"/>
    <w:rsid w:val="000C6CC1"/>
    <w:rsid w:val="001D0BE4"/>
    <w:rsid w:val="00220B68"/>
    <w:rsid w:val="0029650E"/>
    <w:rsid w:val="002C138E"/>
    <w:rsid w:val="00346301"/>
    <w:rsid w:val="00385C78"/>
    <w:rsid w:val="004841A9"/>
    <w:rsid w:val="004A7868"/>
    <w:rsid w:val="0054166E"/>
    <w:rsid w:val="005A73DC"/>
    <w:rsid w:val="00612D69"/>
    <w:rsid w:val="00712B99"/>
    <w:rsid w:val="008602E9"/>
    <w:rsid w:val="00985C65"/>
    <w:rsid w:val="00AA1015"/>
    <w:rsid w:val="00B566A1"/>
    <w:rsid w:val="00BD4E71"/>
    <w:rsid w:val="00DB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02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2E9"/>
    <w:rPr>
      <w:b/>
      <w:bCs/>
      <w:kern w:val="44"/>
      <w:sz w:val="44"/>
      <w:szCs w:val="44"/>
    </w:rPr>
  </w:style>
  <w:style w:type="table" w:styleId="a3">
    <w:name w:val="Table Grid"/>
    <w:basedOn w:val="a1"/>
    <w:uiPriority w:val="59"/>
    <w:rsid w:val="0098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41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166E"/>
    <w:rPr>
      <w:sz w:val="18"/>
      <w:szCs w:val="18"/>
    </w:rPr>
  </w:style>
  <w:style w:type="paragraph" w:styleId="a5">
    <w:name w:val="footer"/>
    <w:basedOn w:val="a"/>
    <w:link w:val="Char0"/>
    <w:uiPriority w:val="99"/>
    <w:unhideWhenUsed/>
    <w:rsid w:val="0054166E"/>
    <w:pPr>
      <w:tabs>
        <w:tab w:val="center" w:pos="4153"/>
        <w:tab w:val="right" w:pos="8306"/>
      </w:tabs>
      <w:snapToGrid w:val="0"/>
      <w:jc w:val="left"/>
    </w:pPr>
    <w:rPr>
      <w:sz w:val="18"/>
      <w:szCs w:val="18"/>
    </w:rPr>
  </w:style>
  <w:style w:type="character" w:customStyle="1" w:styleId="Char0">
    <w:name w:val="页脚 Char"/>
    <w:basedOn w:val="a0"/>
    <w:link w:val="a5"/>
    <w:uiPriority w:val="99"/>
    <w:rsid w:val="0054166E"/>
    <w:rPr>
      <w:sz w:val="18"/>
      <w:szCs w:val="18"/>
    </w:rPr>
  </w:style>
  <w:style w:type="paragraph" w:styleId="a6">
    <w:name w:val="Balloon Text"/>
    <w:basedOn w:val="a"/>
    <w:link w:val="Char1"/>
    <w:uiPriority w:val="99"/>
    <w:semiHidden/>
    <w:unhideWhenUsed/>
    <w:rsid w:val="0054166E"/>
    <w:rPr>
      <w:sz w:val="18"/>
      <w:szCs w:val="18"/>
    </w:rPr>
  </w:style>
  <w:style w:type="character" w:customStyle="1" w:styleId="Char1">
    <w:name w:val="批注框文本 Char"/>
    <w:basedOn w:val="a0"/>
    <w:link w:val="a6"/>
    <w:uiPriority w:val="99"/>
    <w:semiHidden/>
    <w:rsid w:val="0054166E"/>
    <w:rPr>
      <w:sz w:val="18"/>
      <w:szCs w:val="18"/>
    </w:rPr>
  </w:style>
  <w:style w:type="character" w:styleId="a7">
    <w:name w:val="Hyperlink"/>
    <w:basedOn w:val="a0"/>
    <w:uiPriority w:val="99"/>
    <w:unhideWhenUsed/>
    <w:rsid w:val="000C6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02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2E9"/>
    <w:rPr>
      <w:b/>
      <w:bCs/>
      <w:kern w:val="44"/>
      <w:sz w:val="44"/>
      <w:szCs w:val="44"/>
    </w:rPr>
  </w:style>
  <w:style w:type="table" w:styleId="a3">
    <w:name w:val="Table Grid"/>
    <w:basedOn w:val="a1"/>
    <w:uiPriority w:val="59"/>
    <w:rsid w:val="0098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41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166E"/>
    <w:rPr>
      <w:sz w:val="18"/>
      <w:szCs w:val="18"/>
    </w:rPr>
  </w:style>
  <w:style w:type="paragraph" w:styleId="a5">
    <w:name w:val="footer"/>
    <w:basedOn w:val="a"/>
    <w:link w:val="Char0"/>
    <w:uiPriority w:val="99"/>
    <w:unhideWhenUsed/>
    <w:rsid w:val="0054166E"/>
    <w:pPr>
      <w:tabs>
        <w:tab w:val="center" w:pos="4153"/>
        <w:tab w:val="right" w:pos="8306"/>
      </w:tabs>
      <w:snapToGrid w:val="0"/>
      <w:jc w:val="left"/>
    </w:pPr>
    <w:rPr>
      <w:sz w:val="18"/>
      <w:szCs w:val="18"/>
    </w:rPr>
  </w:style>
  <w:style w:type="character" w:customStyle="1" w:styleId="Char0">
    <w:name w:val="页脚 Char"/>
    <w:basedOn w:val="a0"/>
    <w:link w:val="a5"/>
    <w:uiPriority w:val="99"/>
    <w:rsid w:val="0054166E"/>
    <w:rPr>
      <w:sz w:val="18"/>
      <w:szCs w:val="18"/>
    </w:rPr>
  </w:style>
  <w:style w:type="paragraph" w:styleId="a6">
    <w:name w:val="Balloon Text"/>
    <w:basedOn w:val="a"/>
    <w:link w:val="Char1"/>
    <w:uiPriority w:val="99"/>
    <w:semiHidden/>
    <w:unhideWhenUsed/>
    <w:rsid w:val="0054166E"/>
    <w:rPr>
      <w:sz w:val="18"/>
      <w:szCs w:val="18"/>
    </w:rPr>
  </w:style>
  <w:style w:type="character" w:customStyle="1" w:styleId="Char1">
    <w:name w:val="批注框文本 Char"/>
    <w:basedOn w:val="a0"/>
    <w:link w:val="a6"/>
    <w:uiPriority w:val="99"/>
    <w:semiHidden/>
    <w:rsid w:val="0054166E"/>
    <w:rPr>
      <w:sz w:val="18"/>
      <w:szCs w:val="18"/>
    </w:rPr>
  </w:style>
  <w:style w:type="character" w:styleId="a7">
    <w:name w:val="Hyperlink"/>
    <w:basedOn w:val="a0"/>
    <w:uiPriority w:val="99"/>
    <w:unhideWhenUsed/>
    <w:rsid w:val="000C6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cueb.edu.cn/jwgg/64724.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ews.cueb.edu.cn//xydt/yx/68649.htm" TargetMode="External"/><Relationship Id="rId4" Type="http://schemas.openxmlformats.org/officeDocument/2006/relationships/webSettings" Target="webSettings.xml"/><Relationship Id="rId9" Type="http://schemas.openxmlformats.org/officeDocument/2006/relationships/hyperlink" Target="http://news.cueb.edu.cn//xydt/bc/6841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4</cp:revision>
  <dcterms:created xsi:type="dcterms:W3CDTF">2015-06-12T03:16:00Z</dcterms:created>
  <dcterms:modified xsi:type="dcterms:W3CDTF">2015-06-12T03:25:00Z</dcterms:modified>
</cp:coreProperties>
</file>