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Spacing w:w="0" w:type="dxa"/>
        <w:tblCellMar>
          <w:left w:w="0" w:type="dxa"/>
          <w:right w:w="0" w:type="dxa"/>
        </w:tblCellMar>
        <w:tblLook w:val="04A0" w:firstRow="1" w:lastRow="0" w:firstColumn="1" w:lastColumn="0" w:noHBand="0" w:noVBand="1"/>
      </w:tblPr>
      <w:tblGrid>
        <w:gridCol w:w="8306"/>
      </w:tblGrid>
      <w:tr w:rsidR="003D05F8" w:rsidRPr="003D05F8" w:rsidTr="003D05F8">
        <w:trPr>
          <w:trHeight w:val="900"/>
          <w:tblCellSpacing w:w="0" w:type="dxa"/>
        </w:trPr>
        <w:tc>
          <w:tcPr>
            <w:tcW w:w="5000" w:type="pct"/>
            <w:vAlign w:val="center"/>
            <w:hideMark/>
          </w:tcPr>
          <w:p w:rsidR="003D05F8" w:rsidRPr="003D05F8" w:rsidRDefault="003D05F8" w:rsidP="003D05F8">
            <w:pPr>
              <w:widowControl/>
              <w:jc w:val="center"/>
              <w:rPr>
                <w:rFonts w:ascii="宋体" w:eastAsia="宋体" w:hAnsi="宋体" w:cs="宋体"/>
                <w:b/>
                <w:bCs/>
                <w:kern w:val="0"/>
                <w:sz w:val="30"/>
                <w:szCs w:val="30"/>
              </w:rPr>
            </w:pPr>
            <w:r w:rsidRPr="003D05F8">
              <w:rPr>
                <w:rFonts w:ascii="宋体" w:eastAsia="宋体" w:hAnsi="宋体" w:cs="宋体" w:hint="eastAsia"/>
                <w:b/>
                <w:bCs/>
                <w:kern w:val="0"/>
                <w:sz w:val="30"/>
                <w:szCs w:val="30"/>
              </w:rPr>
              <w:t>关于全国万名优秀创新创业导师人才库导师推荐的通知</w:t>
            </w:r>
          </w:p>
        </w:tc>
      </w:tr>
      <w:tr w:rsidR="003D05F8" w:rsidRPr="003D05F8" w:rsidTr="003D05F8">
        <w:trPr>
          <w:trHeight w:val="15"/>
          <w:tblCellSpacing w:w="0" w:type="dxa"/>
        </w:trPr>
        <w:tc>
          <w:tcPr>
            <w:tcW w:w="5000" w:type="pct"/>
            <w:shd w:val="clear" w:color="auto" w:fill="DDDDDD"/>
            <w:vAlign w:val="center"/>
            <w:hideMark/>
          </w:tcPr>
          <w:p w:rsidR="003D05F8" w:rsidRPr="003D05F8" w:rsidRDefault="003D05F8" w:rsidP="003D05F8">
            <w:pPr>
              <w:widowControl/>
              <w:jc w:val="left"/>
              <w:rPr>
                <w:rFonts w:ascii="Simsun" w:eastAsia="宋体" w:hAnsi="Simsun" w:cs="宋体" w:hint="eastAsia"/>
                <w:kern w:val="0"/>
                <w:sz w:val="18"/>
                <w:szCs w:val="18"/>
              </w:rPr>
            </w:pPr>
          </w:p>
        </w:tc>
      </w:tr>
      <w:tr w:rsidR="003D05F8" w:rsidRPr="003D05F8" w:rsidTr="003D05F8">
        <w:trPr>
          <w:trHeight w:val="75"/>
          <w:tblCellSpacing w:w="0" w:type="dxa"/>
        </w:trPr>
        <w:tc>
          <w:tcPr>
            <w:tcW w:w="5000" w:type="pct"/>
            <w:vAlign w:val="center"/>
            <w:hideMark/>
          </w:tcPr>
          <w:p w:rsidR="003D05F8" w:rsidRPr="003D05F8" w:rsidRDefault="003D05F8" w:rsidP="003D05F8">
            <w:pPr>
              <w:widowControl/>
              <w:jc w:val="left"/>
              <w:rPr>
                <w:rFonts w:ascii="Simsun" w:eastAsia="宋体" w:hAnsi="Simsun" w:cs="宋体"/>
                <w:kern w:val="0"/>
                <w:sz w:val="18"/>
                <w:szCs w:val="18"/>
              </w:rPr>
            </w:pPr>
          </w:p>
        </w:tc>
      </w:tr>
      <w:tr w:rsidR="003D05F8" w:rsidRPr="003D05F8" w:rsidTr="003D05F8">
        <w:trPr>
          <w:trHeight w:val="75"/>
          <w:tblCellSpacing w:w="0" w:type="dxa"/>
        </w:trPr>
        <w:tc>
          <w:tcPr>
            <w:tcW w:w="5000" w:type="pct"/>
            <w:vAlign w:val="center"/>
            <w:hideMark/>
          </w:tcPr>
          <w:p w:rsidR="003D05F8" w:rsidRPr="003D05F8" w:rsidRDefault="003D05F8" w:rsidP="003D05F8">
            <w:pPr>
              <w:widowControl/>
              <w:jc w:val="left"/>
              <w:rPr>
                <w:rFonts w:ascii="Simsun" w:eastAsia="宋体" w:hAnsi="Simsun" w:cs="宋体"/>
                <w:kern w:val="0"/>
                <w:sz w:val="18"/>
                <w:szCs w:val="18"/>
              </w:rPr>
            </w:pPr>
          </w:p>
        </w:tc>
      </w:tr>
      <w:tr w:rsidR="003D05F8" w:rsidRPr="003D05F8" w:rsidTr="003D05F8">
        <w:trPr>
          <w:tblCellSpacing w:w="0" w:type="dxa"/>
        </w:trPr>
        <w:tc>
          <w:tcPr>
            <w:tcW w:w="5000" w:type="pct"/>
            <w:hideMark/>
          </w:tcPr>
          <w:tbl>
            <w:tblPr>
              <w:tblW w:w="8550" w:type="dxa"/>
              <w:tblCellSpacing w:w="15" w:type="dxa"/>
              <w:tblBorders>
                <w:top w:val="dashed" w:sz="6" w:space="0" w:color="CCCCCC"/>
                <w:left w:val="dashed" w:sz="6" w:space="0" w:color="CCCCCC"/>
                <w:bottom w:val="dashed" w:sz="6" w:space="0" w:color="CCCCCC"/>
                <w:right w:val="dashed" w:sz="6" w:space="0" w:color="CCCCCC"/>
              </w:tblBorders>
              <w:tblCellMar>
                <w:top w:w="15" w:type="dxa"/>
                <w:left w:w="15" w:type="dxa"/>
                <w:bottom w:w="15" w:type="dxa"/>
                <w:right w:w="15" w:type="dxa"/>
              </w:tblCellMar>
              <w:tblLook w:val="04A0" w:firstRow="1" w:lastRow="0" w:firstColumn="1" w:lastColumn="0" w:noHBand="0" w:noVBand="1"/>
            </w:tblPr>
            <w:tblGrid>
              <w:gridCol w:w="8290"/>
            </w:tblGrid>
            <w:tr w:rsidR="003D05F8" w:rsidRPr="003D05F8">
              <w:trPr>
                <w:tblCellSpacing w:w="15" w:type="dxa"/>
              </w:trPr>
              <w:tc>
                <w:tcPr>
                  <w:tcW w:w="0" w:type="auto"/>
                  <w:vAlign w:val="center"/>
                  <w:hideMark/>
                </w:tcPr>
                <w:p w:rsidR="003D05F8" w:rsidRPr="003D05F8" w:rsidRDefault="003D05F8" w:rsidP="003D05F8">
                  <w:pPr>
                    <w:widowControl/>
                    <w:jc w:val="left"/>
                    <w:rPr>
                      <w:rFonts w:ascii="宋体" w:eastAsia="宋体" w:hAnsi="宋体" w:cs="宋体"/>
                      <w:kern w:val="0"/>
                      <w:sz w:val="24"/>
                      <w:szCs w:val="24"/>
                    </w:rPr>
                  </w:pPr>
                  <w:r w:rsidRPr="003D05F8">
                    <w:rPr>
                      <w:rFonts w:ascii="宋体" w:eastAsia="宋体" w:hAnsi="宋体" w:cs="宋体"/>
                      <w:kern w:val="0"/>
                      <w:sz w:val="24"/>
                      <w:szCs w:val="24"/>
                    </w:rPr>
                    <w:t>各市属高等学校：</w:t>
                  </w:r>
                </w:p>
                <w:p w:rsidR="003D05F8" w:rsidRPr="003D05F8" w:rsidRDefault="003D05F8" w:rsidP="003D05F8">
                  <w:pPr>
                    <w:widowControl/>
                    <w:jc w:val="left"/>
                    <w:rPr>
                      <w:rFonts w:ascii="宋体" w:eastAsia="宋体" w:hAnsi="宋体" w:cs="宋体"/>
                      <w:kern w:val="0"/>
                      <w:sz w:val="24"/>
                      <w:szCs w:val="24"/>
                    </w:rPr>
                  </w:pPr>
                  <w:r w:rsidRPr="003D05F8">
                    <w:rPr>
                      <w:rFonts w:ascii="宋体" w:eastAsia="宋体" w:hAnsi="宋体" w:cs="宋体"/>
                      <w:kern w:val="0"/>
                      <w:sz w:val="24"/>
                      <w:szCs w:val="24"/>
                    </w:rPr>
                    <w:t xml:space="preserve">　　根据《教育部办公厅关于建设全国万名优秀创新创业导师人才库的通知》（教高厅函[2016]9</w:t>
                  </w:r>
                  <w:bookmarkStart w:id="0" w:name="_GoBack"/>
                  <w:bookmarkEnd w:id="0"/>
                  <w:r w:rsidRPr="003D05F8">
                    <w:rPr>
                      <w:rFonts w:ascii="宋体" w:eastAsia="宋体" w:hAnsi="宋体" w:cs="宋体"/>
                      <w:kern w:val="0"/>
                      <w:sz w:val="24"/>
                      <w:szCs w:val="24"/>
                    </w:rPr>
                    <w:t>0号）精神，为集聚优质共享的创新创业导师资源，切实发挥导师的教育引导和指导帮扶作用，教育部将建设全国万名优秀创新创业导师人才库，现将北京市属高校导师推荐工作通知如下：</w:t>
                  </w:r>
                </w:p>
                <w:p w:rsidR="003D05F8" w:rsidRPr="003D05F8" w:rsidRDefault="003D05F8" w:rsidP="003D05F8">
                  <w:pPr>
                    <w:widowControl/>
                    <w:jc w:val="left"/>
                    <w:rPr>
                      <w:rFonts w:ascii="宋体" w:eastAsia="宋体" w:hAnsi="宋体" w:cs="宋体"/>
                      <w:kern w:val="0"/>
                      <w:sz w:val="24"/>
                      <w:szCs w:val="24"/>
                    </w:rPr>
                  </w:pPr>
                  <w:r w:rsidRPr="003D05F8">
                    <w:rPr>
                      <w:rFonts w:ascii="宋体" w:eastAsia="宋体" w:hAnsi="宋体" w:cs="宋体"/>
                      <w:kern w:val="0"/>
                      <w:sz w:val="24"/>
                      <w:szCs w:val="24"/>
                    </w:rPr>
                    <w:t>一、选聘条件</w:t>
                  </w:r>
                </w:p>
                <w:p w:rsidR="003D05F8" w:rsidRPr="003D05F8" w:rsidRDefault="003D05F8" w:rsidP="003D05F8">
                  <w:pPr>
                    <w:widowControl/>
                    <w:jc w:val="left"/>
                    <w:rPr>
                      <w:rFonts w:ascii="宋体" w:eastAsia="宋体" w:hAnsi="宋体" w:cs="宋体"/>
                      <w:kern w:val="0"/>
                      <w:sz w:val="24"/>
                      <w:szCs w:val="24"/>
                    </w:rPr>
                  </w:pPr>
                  <w:r w:rsidRPr="003D05F8">
                    <w:rPr>
                      <w:rFonts w:ascii="宋体" w:eastAsia="宋体" w:hAnsi="宋体" w:cs="宋体"/>
                      <w:kern w:val="0"/>
                      <w:sz w:val="24"/>
                      <w:szCs w:val="24"/>
                    </w:rPr>
                    <w:t xml:space="preserve">　　1．遵守中华人民共和国宪法和法律；</w:t>
                  </w:r>
                </w:p>
                <w:p w:rsidR="003D05F8" w:rsidRPr="003D05F8" w:rsidRDefault="003D05F8" w:rsidP="003D05F8">
                  <w:pPr>
                    <w:widowControl/>
                    <w:jc w:val="left"/>
                    <w:rPr>
                      <w:rFonts w:ascii="宋体" w:eastAsia="宋体" w:hAnsi="宋体" w:cs="宋体"/>
                      <w:kern w:val="0"/>
                      <w:sz w:val="24"/>
                      <w:szCs w:val="24"/>
                    </w:rPr>
                  </w:pPr>
                  <w:r w:rsidRPr="003D05F8">
                    <w:rPr>
                      <w:rFonts w:ascii="宋体" w:eastAsia="宋体" w:hAnsi="宋体" w:cs="宋体"/>
                      <w:kern w:val="0"/>
                      <w:sz w:val="24"/>
                      <w:szCs w:val="24"/>
                    </w:rPr>
                    <w:t xml:space="preserve">　　2．具有良好的业务素质和道德情操；</w:t>
                  </w:r>
                </w:p>
                <w:p w:rsidR="003D05F8" w:rsidRPr="003D05F8" w:rsidRDefault="003D05F8" w:rsidP="003D05F8">
                  <w:pPr>
                    <w:widowControl/>
                    <w:jc w:val="left"/>
                    <w:rPr>
                      <w:rFonts w:ascii="宋体" w:eastAsia="宋体" w:hAnsi="宋体" w:cs="宋体"/>
                      <w:kern w:val="0"/>
                      <w:sz w:val="24"/>
                      <w:szCs w:val="24"/>
                    </w:rPr>
                  </w:pPr>
                  <w:r w:rsidRPr="003D05F8">
                    <w:rPr>
                      <w:rFonts w:ascii="宋体" w:eastAsia="宋体" w:hAnsi="宋体" w:cs="宋体"/>
                      <w:kern w:val="0"/>
                      <w:sz w:val="24"/>
                      <w:szCs w:val="24"/>
                    </w:rPr>
                    <w:t xml:space="preserve">　　3．具有强烈的社会责任感和奉献精神，热心创新创业教育和指导帮扶大学生创新创业工作；</w:t>
                  </w:r>
                </w:p>
                <w:p w:rsidR="003D05F8" w:rsidRPr="003D05F8" w:rsidRDefault="003D05F8" w:rsidP="003D05F8">
                  <w:pPr>
                    <w:widowControl/>
                    <w:jc w:val="left"/>
                    <w:rPr>
                      <w:rFonts w:ascii="宋体" w:eastAsia="宋体" w:hAnsi="宋体" w:cs="宋体"/>
                      <w:kern w:val="0"/>
                      <w:sz w:val="24"/>
                      <w:szCs w:val="24"/>
                    </w:rPr>
                  </w:pPr>
                  <w:r w:rsidRPr="003D05F8">
                    <w:rPr>
                      <w:rFonts w:ascii="宋体" w:eastAsia="宋体" w:hAnsi="宋体" w:cs="宋体"/>
                      <w:kern w:val="0"/>
                      <w:sz w:val="24"/>
                      <w:szCs w:val="24"/>
                    </w:rPr>
                    <w:t xml:space="preserve">　　4．知名科学家、创业成功者、企业家、风险投资人等各行各业优秀人才，创新创业教育教学能力强、实践经验丰富的高校教师。</w:t>
                  </w:r>
                </w:p>
                <w:p w:rsidR="003D05F8" w:rsidRPr="003D05F8" w:rsidRDefault="003D05F8" w:rsidP="003D05F8">
                  <w:pPr>
                    <w:widowControl/>
                    <w:jc w:val="left"/>
                    <w:rPr>
                      <w:rFonts w:ascii="宋体" w:eastAsia="宋体" w:hAnsi="宋体" w:cs="宋体"/>
                      <w:kern w:val="0"/>
                      <w:sz w:val="24"/>
                      <w:szCs w:val="24"/>
                    </w:rPr>
                  </w:pPr>
                  <w:r w:rsidRPr="003D05F8">
                    <w:rPr>
                      <w:rFonts w:ascii="宋体" w:eastAsia="宋体" w:hAnsi="宋体" w:cs="宋体"/>
                      <w:kern w:val="0"/>
                      <w:sz w:val="24"/>
                      <w:szCs w:val="24"/>
                    </w:rPr>
                    <w:t>二、工作流程及时间安排</w:t>
                  </w:r>
                </w:p>
                <w:p w:rsidR="003D05F8" w:rsidRPr="003D05F8" w:rsidRDefault="003D05F8" w:rsidP="003D05F8">
                  <w:pPr>
                    <w:widowControl/>
                    <w:jc w:val="left"/>
                    <w:rPr>
                      <w:rFonts w:ascii="宋体" w:eastAsia="宋体" w:hAnsi="宋体" w:cs="宋体"/>
                      <w:kern w:val="0"/>
                      <w:sz w:val="24"/>
                      <w:szCs w:val="24"/>
                    </w:rPr>
                  </w:pPr>
                  <w:r w:rsidRPr="003D05F8">
                    <w:rPr>
                      <w:rFonts w:ascii="宋体" w:eastAsia="宋体" w:hAnsi="宋体" w:cs="宋体"/>
                      <w:kern w:val="0"/>
                      <w:sz w:val="24"/>
                      <w:szCs w:val="24"/>
                    </w:rPr>
                    <w:t xml:space="preserve">　　1．市教委将根据各校推荐的导师人选，择优向教育部推荐。各校推荐的导师应经过学校审核且公示无异议。各校推荐的导师中高校教师2名，各行各业优秀人才4名，并分别做好排序。12月8日前报送《全国万名优秀创新创业导师人才库推荐导师汇总表》（附件1）（纸质版可邮寄，电子版发送至邮箱jw_gjc@bjedu.gov.cn）。</w:t>
                  </w:r>
                </w:p>
                <w:p w:rsidR="003D05F8" w:rsidRPr="003D05F8" w:rsidRDefault="003D05F8" w:rsidP="003D05F8">
                  <w:pPr>
                    <w:widowControl/>
                    <w:jc w:val="left"/>
                    <w:rPr>
                      <w:rFonts w:ascii="宋体" w:eastAsia="宋体" w:hAnsi="宋体" w:cs="宋体"/>
                      <w:kern w:val="0"/>
                      <w:sz w:val="24"/>
                      <w:szCs w:val="24"/>
                    </w:rPr>
                  </w:pPr>
                  <w:r w:rsidRPr="003D05F8">
                    <w:rPr>
                      <w:rFonts w:ascii="宋体" w:eastAsia="宋体" w:hAnsi="宋体" w:cs="宋体"/>
                      <w:kern w:val="0"/>
                      <w:sz w:val="24"/>
                      <w:szCs w:val="24"/>
                    </w:rPr>
                    <w:t xml:space="preserve">　　2．各校根据市教委公示的优秀导师推荐名单，于12月20-31日申请账号、登陆全国高校教育教学信息平台，完成本学校获推荐导师信息的填报工作。账号申请、系统登陆和信息填报参见《教育部办公厅关于建设全国万名优秀创新创业导师人才库的通知》（教高厅函[2016]90号）中附件2。</w:t>
                  </w:r>
                </w:p>
                <w:p w:rsidR="003D05F8" w:rsidRPr="003D05F8" w:rsidRDefault="003D05F8" w:rsidP="003D05F8">
                  <w:pPr>
                    <w:widowControl/>
                    <w:jc w:val="left"/>
                    <w:rPr>
                      <w:rFonts w:ascii="宋体" w:eastAsia="宋体" w:hAnsi="宋体" w:cs="宋体"/>
                      <w:kern w:val="0"/>
                      <w:sz w:val="24"/>
                      <w:szCs w:val="24"/>
                    </w:rPr>
                  </w:pPr>
                  <w:r w:rsidRPr="003D05F8">
                    <w:rPr>
                      <w:rFonts w:ascii="宋体" w:eastAsia="宋体" w:hAnsi="宋体" w:cs="宋体"/>
                      <w:kern w:val="0"/>
                      <w:sz w:val="24"/>
                      <w:szCs w:val="24"/>
                    </w:rPr>
                    <w:t>三、工作要求</w:t>
                  </w:r>
                </w:p>
                <w:p w:rsidR="003D05F8" w:rsidRPr="003D05F8" w:rsidRDefault="003D05F8" w:rsidP="003D05F8">
                  <w:pPr>
                    <w:widowControl/>
                    <w:jc w:val="left"/>
                    <w:rPr>
                      <w:rFonts w:ascii="宋体" w:eastAsia="宋体" w:hAnsi="宋体" w:cs="宋体"/>
                      <w:kern w:val="0"/>
                      <w:sz w:val="24"/>
                      <w:szCs w:val="24"/>
                    </w:rPr>
                  </w:pPr>
                  <w:r w:rsidRPr="003D05F8">
                    <w:rPr>
                      <w:rFonts w:ascii="宋体" w:eastAsia="宋体" w:hAnsi="宋体" w:cs="宋体"/>
                      <w:kern w:val="0"/>
                      <w:sz w:val="24"/>
                      <w:szCs w:val="24"/>
                    </w:rPr>
                    <w:t xml:space="preserve">　　高度重视，专人负责。优秀创新创业导师人才库的建设有利于优质创新创业导师资源的集聚和共享，切实发挥导师在培养大学生创新创业能力中的教育引导和指导帮扶作用，各学校应指定专人配合做好全国人才库的建设，并根据学校实际情况，适时完成本学校的创新创业导师人才库建设工作。</w:t>
                  </w:r>
                </w:p>
                <w:p w:rsidR="003D05F8" w:rsidRPr="003D05F8" w:rsidRDefault="003D05F8" w:rsidP="003D05F8">
                  <w:pPr>
                    <w:widowControl/>
                    <w:jc w:val="left"/>
                    <w:rPr>
                      <w:rFonts w:ascii="宋体" w:eastAsia="宋体" w:hAnsi="宋体" w:cs="宋体"/>
                      <w:kern w:val="0"/>
                      <w:sz w:val="24"/>
                      <w:szCs w:val="24"/>
                    </w:rPr>
                  </w:pPr>
                  <w:r w:rsidRPr="003D05F8">
                    <w:rPr>
                      <w:rFonts w:ascii="宋体" w:eastAsia="宋体" w:hAnsi="宋体" w:cs="宋体"/>
                      <w:kern w:val="0"/>
                      <w:sz w:val="24"/>
                      <w:szCs w:val="24"/>
                    </w:rPr>
                    <w:t xml:space="preserve">　　加强管理，做好使用。入库导师可在线打印“全国万名优秀创新创业导师人才库入选证书”，并应积极参加各种形式的大学生创新创业活动，切实发挥教育引导和指导帮扶作用。各学校要对入库导师信息及参加活动情况进行维护和管理，并善于利用人才库信息邀请优秀导师参与本学校创新创业教育工作，助力创新创业教育教学改革发展。</w:t>
                  </w:r>
                </w:p>
                <w:p w:rsidR="003D05F8" w:rsidRPr="003D05F8" w:rsidRDefault="003D05F8" w:rsidP="003D05F8">
                  <w:pPr>
                    <w:widowControl/>
                    <w:jc w:val="left"/>
                    <w:rPr>
                      <w:rFonts w:ascii="宋体" w:eastAsia="宋体" w:hAnsi="宋体" w:cs="宋体"/>
                      <w:kern w:val="0"/>
                      <w:sz w:val="24"/>
                      <w:szCs w:val="24"/>
                    </w:rPr>
                  </w:pPr>
                  <w:r w:rsidRPr="003D05F8">
                    <w:rPr>
                      <w:rFonts w:ascii="宋体" w:eastAsia="宋体" w:hAnsi="宋体" w:cs="宋体"/>
                      <w:kern w:val="0"/>
                      <w:sz w:val="24"/>
                      <w:szCs w:val="24"/>
                    </w:rPr>
                    <w:t xml:space="preserve">　　联 系 人：张富宇     毛江一</w:t>
                  </w:r>
                </w:p>
                <w:p w:rsidR="003D05F8" w:rsidRPr="003D05F8" w:rsidRDefault="003D05F8" w:rsidP="003D05F8">
                  <w:pPr>
                    <w:widowControl/>
                    <w:jc w:val="left"/>
                    <w:rPr>
                      <w:rFonts w:ascii="宋体" w:eastAsia="宋体" w:hAnsi="宋体" w:cs="宋体"/>
                      <w:kern w:val="0"/>
                      <w:sz w:val="24"/>
                      <w:szCs w:val="24"/>
                    </w:rPr>
                  </w:pPr>
                  <w:r w:rsidRPr="003D05F8">
                    <w:rPr>
                      <w:rFonts w:ascii="宋体" w:eastAsia="宋体" w:hAnsi="宋体" w:cs="宋体"/>
                      <w:kern w:val="0"/>
                      <w:sz w:val="24"/>
                      <w:szCs w:val="24"/>
                    </w:rPr>
                    <w:t xml:space="preserve">　　联系电话：51994842   51994849</w:t>
                  </w:r>
                </w:p>
                <w:p w:rsidR="003D05F8" w:rsidRPr="003D05F8" w:rsidRDefault="003D05F8" w:rsidP="003D05F8">
                  <w:pPr>
                    <w:widowControl/>
                    <w:jc w:val="left"/>
                    <w:rPr>
                      <w:rFonts w:ascii="宋体" w:eastAsia="宋体" w:hAnsi="宋体" w:cs="宋体"/>
                      <w:kern w:val="0"/>
                      <w:sz w:val="24"/>
                      <w:szCs w:val="24"/>
                    </w:rPr>
                  </w:pPr>
                  <w:r w:rsidRPr="003D05F8">
                    <w:rPr>
                      <w:rFonts w:ascii="宋体" w:eastAsia="宋体" w:hAnsi="宋体" w:cs="宋体"/>
                      <w:kern w:val="0"/>
                      <w:sz w:val="24"/>
                      <w:szCs w:val="24"/>
                    </w:rPr>
                    <w:t xml:space="preserve">　　地    址：前门西大街 109 号市教委 608 室</w:t>
                  </w:r>
                </w:p>
                <w:p w:rsidR="003D05F8" w:rsidRPr="003D05F8" w:rsidRDefault="003D05F8" w:rsidP="003D05F8">
                  <w:pPr>
                    <w:widowControl/>
                    <w:jc w:val="left"/>
                    <w:rPr>
                      <w:rFonts w:ascii="宋体" w:eastAsia="宋体" w:hAnsi="宋体" w:cs="宋体"/>
                      <w:kern w:val="0"/>
                      <w:sz w:val="24"/>
                      <w:szCs w:val="24"/>
                    </w:rPr>
                  </w:pPr>
                  <w:r w:rsidRPr="003D05F8">
                    <w:rPr>
                      <w:rFonts w:ascii="宋体" w:eastAsia="宋体" w:hAnsi="宋体" w:cs="宋体"/>
                      <w:kern w:val="0"/>
                      <w:sz w:val="24"/>
                      <w:szCs w:val="24"/>
                    </w:rPr>
                    <w:t xml:space="preserve">　　邮    编：100031</w:t>
                  </w:r>
                </w:p>
                <w:p w:rsidR="003D05F8" w:rsidRPr="003D05F8" w:rsidRDefault="003D05F8" w:rsidP="003D05F8">
                  <w:pPr>
                    <w:widowControl/>
                    <w:jc w:val="left"/>
                    <w:rPr>
                      <w:rFonts w:ascii="宋体" w:eastAsia="宋体" w:hAnsi="宋体" w:cs="宋体"/>
                      <w:kern w:val="0"/>
                      <w:sz w:val="24"/>
                      <w:szCs w:val="24"/>
                    </w:rPr>
                  </w:pPr>
                  <w:r w:rsidRPr="003D05F8">
                    <w:rPr>
                      <w:rFonts w:ascii="宋体" w:eastAsia="宋体" w:hAnsi="宋体" w:cs="宋体"/>
                      <w:kern w:val="0"/>
                      <w:sz w:val="24"/>
                      <w:szCs w:val="24"/>
                    </w:rPr>
                    <w:t xml:space="preserve">　　附件1：全国万名优秀创新创业导师人才库推荐导师汇总表；</w:t>
                  </w:r>
                </w:p>
                <w:p w:rsidR="003D05F8" w:rsidRPr="003D05F8" w:rsidRDefault="003D05F8" w:rsidP="003D05F8">
                  <w:pPr>
                    <w:widowControl/>
                    <w:jc w:val="left"/>
                    <w:rPr>
                      <w:rFonts w:ascii="宋体" w:eastAsia="宋体" w:hAnsi="宋体" w:cs="宋体"/>
                      <w:kern w:val="0"/>
                      <w:sz w:val="24"/>
                      <w:szCs w:val="24"/>
                    </w:rPr>
                  </w:pPr>
                  <w:r w:rsidRPr="003D05F8">
                    <w:rPr>
                      <w:rFonts w:ascii="宋体" w:eastAsia="宋体" w:hAnsi="宋体" w:cs="宋体"/>
                      <w:kern w:val="0"/>
                      <w:sz w:val="24"/>
                      <w:szCs w:val="24"/>
                    </w:rPr>
                    <w:lastRenderedPageBreak/>
                    <w:t xml:space="preserve">　　附件2：《教育部办公厅关于建设全国万名优秀创新创业导师人才库的通知》（教高厅函[2016]90号）。</w:t>
                  </w:r>
                </w:p>
                <w:p w:rsidR="003D05F8" w:rsidRPr="003D05F8" w:rsidRDefault="003D05F8" w:rsidP="003D05F8">
                  <w:pPr>
                    <w:widowControl/>
                    <w:jc w:val="left"/>
                    <w:rPr>
                      <w:rFonts w:ascii="宋体" w:eastAsia="宋体" w:hAnsi="宋体" w:cs="宋体"/>
                      <w:kern w:val="0"/>
                      <w:sz w:val="24"/>
                      <w:szCs w:val="24"/>
                    </w:rPr>
                  </w:pPr>
                  <w:hyperlink r:id="rId6" w:history="1">
                    <w:r w:rsidRPr="003D05F8">
                      <w:rPr>
                        <w:rFonts w:ascii="宋体" w:eastAsia="宋体" w:hAnsi="宋体" w:cs="宋体"/>
                        <w:kern w:val="0"/>
                        <w:sz w:val="24"/>
                        <w:szCs w:val="24"/>
                        <w:u w:val="single"/>
                        <w:bdr w:val="none" w:sz="0" w:space="0" w:color="auto" w:frame="1"/>
                      </w:rPr>
                      <w:t>附件1-2.rar</w:t>
                    </w:r>
                  </w:hyperlink>
                  <w:r w:rsidRPr="003D05F8">
                    <w:rPr>
                      <w:rFonts w:ascii="宋体" w:eastAsia="宋体" w:hAnsi="宋体" w:cs="宋体"/>
                      <w:kern w:val="0"/>
                      <w:sz w:val="24"/>
                      <w:szCs w:val="24"/>
                    </w:rPr>
                    <w:t xml:space="preserve">　　</w:t>
                  </w:r>
                </w:p>
                <w:p w:rsidR="003D05F8" w:rsidRPr="003D05F8" w:rsidRDefault="003D05F8" w:rsidP="003D05F8">
                  <w:pPr>
                    <w:widowControl/>
                    <w:jc w:val="left"/>
                    <w:rPr>
                      <w:rFonts w:ascii="宋体" w:eastAsia="宋体" w:hAnsi="宋体" w:cs="宋体"/>
                      <w:kern w:val="0"/>
                      <w:sz w:val="24"/>
                      <w:szCs w:val="24"/>
                    </w:rPr>
                  </w:pPr>
                  <w:r w:rsidRPr="003D05F8">
                    <w:rPr>
                      <w:rFonts w:ascii="宋体" w:eastAsia="宋体" w:hAnsi="宋体" w:cs="宋体"/>
                      <w:kern w:val="0"/>
                      <w:sz w:val="24"/>
                      <w:szCs w:val="24"/>
                    </w:rPr>
                    <w:t> </w:t>
                  </w:r>
                </w:p>
                <w:p w:rsidR="003D05F8" w:rsidRPr="003D05F8" w:rsidRDefault="003D05F8" w:rsidP="003D05F8">
                  <w:pPr>
                    <w:widowControl/>
                    <w:jc w:val="left"/>
                    <w:rPr>
                      <w:rFonts w:ascii="宋体" w:eastAsia="宋体" w:hAnsi="宋体" w:cs="宋体"/>
                      <w:kern w:val="0"/>
                      <w:sz w:val="24"/>
                      <w:szCs w:val="24"/>
                    </w:rPr>
                  </w:pPr>
                  <w:r w:rsidRPr="003D05F8">
                    <w:rPr>
                      <w:rFonts w:ascii="宋体" w:eastAsia="宋体" w:hAnsi="宋体" w:cs="宋体"/>
                      <w:kern w:val="0"/>
                      <w:sz w:val="24"/>
                      <w:szCs w:val="24"/>
                    </w:rPr>
                    <w:t>                                                         北京市教委高教处</w:t>
                  </w:r>
                  <w:r w:rsidRPr="003D05F8">
                    <w:rPr>
                      <w:rFonts w:ascii="宋体" w:eastAsia="宋体" w:hAnsi="宋体" w:cs="宋体"/>
                      <w:kern w:val="0"/>
                      <w:sz w:val="24"/>
                      <w:szCs w:val="24"/>
                    </w:rPr>
                    <w:br/>
                    <w:t>                                                          2016年11月21日</w:t>
                  </w:r>
                </w:p>
              </w:tc>
            </w:tr>
          </w:tbl>
          <w:p w:rsidR="003D05F8" w:rsidRPr="003D05F8" w:rsidRDefault="003D05F8" w:rsidP="003D05F8">
            <w:pPr>
              <w:widowControl/>
              <w:jc w:val="left"/>
              <w:rPr>
                <w:rFonts w:ascii="Simsun" w:eastAsia="宋体" w:hAnsi="Simsun" w:cs="宋体"/>
                <w:kern w:val="0"/>
                <w:sz w:val="18"/>
                <w:szCs w:val="18"/>
              </w:rPr>
            </w:pPr>
          </w:p>
        </w:tc>
      </w:tr>
    </w:tbl>
    <w:p w:rsidR="000108B7" w:rsidRPr="003D05F8" w:rsidRDefault="005C14D2"/>
    <w:sectPr w:rsidR="000108B7" w:rsidRPr="003D05F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14D2" w:rsidRDefault="005C14D2" w:rsidP="003D05F8">
      <w:r>
        <w:separator/>
      </w:r>
    </w:p>
  </w:endnote>
  <w:endnote w:type="continuationSeparator" w:id="0">
    <w:p w:rsidR="005C14D2" w:rsidRDefault="005C14D2" w:rsidP="003D0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14D2" w:rsidRDefault="005C14D2" w:rsidP="003D05F8">
      <w:r>
        <w:separator/>
      </w:r>
    </w:p>
  </w:footnote>
  <w:footnote w:type="continuationSeparator" w:id="0">
    <w:p w:rsidR="005C14D2" w:rsidRDefault="005C14D2" w:rsidP="003D05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778"/>
    <w:rsid w:val="002B0069"/>
    <w:rsid w:val="003D05F8"/>
    <w:rsid w:val="005C14D2"/>
    <w:rsid w:val="00841393"/>
    <w:rsid w:val="00C657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DF1A4C1-AAC1-4E02-8D2B-0CB361D15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05F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D05F8"/>
    <w:rPr>
      <w:sz w:val="18"/>
      <w:szCs w:val="18"/>
    </w:rPr>
  </w:style>
  <w:style w:type="paragraph" w:styleId="a5">
    <w:name w:val="footer"/>
    <w:basedOn w:val="a"/>
    <w:link w:val="a6"/>
    <w:uiPriority w:val="99"/>
    <w:unhideWhenUsed/>
    <w:rsid w:val="003D05F8"/>
    <w:pPr>
      <w:tabs>
        <w:tab w:val="center" w:pos="4153"/>
        <w:tab w:val="right" w:pos="8306"/>
      </w:tabs>
      <w:snapToGrid w:val="0"/>
      <w:jc w:val="left"/>
    </w:pPr>
    <w:rPr>
      <w:sz w:val="18"/>
      <w:szCs w:val="18"/>
    </w:rPr>
  </w:style>
  <w:style w:type="character" w:customStyle="1" w:styleId="a6">
    <w:name w:val="页脚 字符"/>
    <w:basedOn w:val="a0"/>
    <w:link w:val="a5"/>
    <w:uiPriority w:val="99"/>
    <w:rsid w:val="003D05F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702735">
      <w:bodyDiv w:val="1"/>
      <w:marLeft w:val="0"/>
      <w:marRight w:val="0"/>
      <w:marTop w:val="0"/>
      <w:marBottom w:val="0"/>
      <w:divBdr>
        <w:top w:val="none" w:sz="0" w:space="0" w:color="auto"/>
        <w:left w:val="none" w:sz="0" w:space="0" w:color="auto"/>
        <w:bottom w:val="none" w:sz="0" w:space="0" w:color="auto"/>
        <w:right w:val="none" w:sz="0" w:space="0" w:color="auto"/>
      </w:divBdr>
      <w:divsChild>
        <w:div w:id="4844693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gjc.bjedu.gov.cn/tzgg/201611/W020161121637312145634.rar"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198</Words>
  <Characters>1133</Characters>
  <Application>Microsoft Office Word</Application>
  <DocSecurity>0</DocSecurity>
  <Lines>9</Lines>
  <Paragraphs>2</Paragraphs>
  <ScaleCrop>false</ScaleCrop>
  <Company/>
  <LinksUpToDate>false</LinksUpToDate>
  <CharactersWithSpaces>1329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Detongson</dc:creator>
  <cp:keywords/>
  <dc:description/>
  <cp:lastModifiedBy>Alexander Detongson</cp:lastModifiedBy>
  <cp:revision>2</cp:revision>
  <dcterms:created xsi:type="dcterms:W3CDTF">2016-11-23T07:28:00Z</dcterms:created>
  <dcterms:modified xsi:type="dcterms:W3CDTF">2016-11-23T07:29:00Z</dcterms:modified>
</cp:coreProperties>
</file>