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DA2" w:rsidRDefault="00F83D64">
      <w:pPr>
        <w:jc w:val="center"/>
        <w:rPr>
          <w:rFonts w:eastAsia="宋体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《首都经济贸易大学年鉴（</w:t>
      </w:r>
      <w:r>
        <w:rPr>
          <w:rFonts w:hint="eastAsia"/>
          <w:b/>
          <w:bCs/>
          <w:sz w:val="44"/>
          <w:szCs w:val="44"/>
        </w:rPr>
        <w:t>2017</w:t>
      </w:r>
      <w:r>
        <w:rPr>
          <w:rFonts w:hint="eastAsia"/>
          <w:b/>
          <w:bCs/>
          <w:sz w:val="44"/>
          <w:szCs w:val="44"/>
        </w:rPr>
        <w:t>）》</w:t>
      </w:r>
      <w:r>
        <w:rPr>
          <w:rFonts w:ascii="黑体" w:eastAsia="黑体" w:hAnsi="黑体" w:cs="黑体" w:hint="eastAsia"/>
          <w:b/>
          <w:bCs/>
          <w:sz w:val="44"/>
          <w:szCs w:val="44"/>
        </w:rPr>
        <w:t>篇目框架设置及责任单位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69"/>
        <w:gridCol w:w="4125"/>
        <w:gridCol w:w="5962"/>
      </w:tblGrid>
      <w:tr w:rsidR="00687DA2">
        <w:tc>
          <w:tcPr>
            <w:tcW w:w="1418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篇目序号</w:t>
            </w:r>
          </w:p>
        </w:tc>
        <w:tc>
          <w:tcPr>
            <w:tcW w:w="2669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一级标题名称</w:t>
            </w: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二级标题名称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组稿单位</w:t>
            </w:r>
          </w:p>
        </w:tc>
      </w:tr>
      <w:tr w:rsidR="00687DA2">
        <w:tc>
          <w:tcPr>
            <w:tcW w:w="1418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第一篇</w:t>
            </w:r>
          </w:p>
        </w:tc>
        <w:tc>
          <w:tcPr>
            <w:tcW w:w="2669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首都经济贸易大学概况</w:t>
            </w:r>
          </w:p>
        </w:tc>
        <w:tc>
          <w:tcPr>
            <w:tcW w:w="4125" w:type="dxa"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宣传部</w:t>
            </w:r>
          </w:p>
        </w:tc>
      </w:tr>
      <w:tr w:rsidR="00687DA2">
        <w:tc>
          <w:tcPr>
            <w:tcW w:w="1418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第二篇</w:t>
            </w:r>
          </w:p>
        </w:tc>
        <w:tc>
          <w:tcPr>
            <w:tcW w:w="2669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特载</w:t>
            </w: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校领导讲话、文章、重大活动、重要会议、2016年学校十大新闻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组织学校重大事件和特色活动的单位</w:t>
            </w:r>
          </w:p>
        </w:tc>
      </w:tr>
      <w:tr w:rsidR="00687DA2">
        <w:trPr>
          <w:trHeight w:val="645"/>
        </w:trPr>
        <w:tc>
          <w:tcPr>
            <w:tcW w:w="1418" w:type="dxa"/>
            <w:vMerge w:val="restart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第三篇</w:t>
            </w:r>
          </w:p>
        </w:tc>
        <w:tc>
          <w:tcPr>
            <w:tcW w:w="2669" w:type="dxa"/>
            <w:vMerge w:val="restart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人物</w:t>
            </w: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学校党政领导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党政办公室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学校组织机构及负责人名单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组织部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享受国务院政府特殊津贴专家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人事处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北京市教学名师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教务处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博士生、硕士生导师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研究生部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教学岗位、其他专业技术岗位正高职、副高职聘任人员名单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人事处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从事教育工作满30年教职工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工会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学校外聘高级专家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人事处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学校后备学科带头人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人事处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中青年骨干教师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人事处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退休人员、去世人员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人事处、离退休工作处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其他获国家级、省部级、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北京市级重大奖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项的人员名单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人事处和各相关部门</w:t>
            </w:r>
          </w:p>
        </w:tc>
      </w:tr>
      <w:tr w:rsidR="00687DA2">
        <w:tc>
          <w:tcPr>
            <w:tcW w:w="1418" w:type="dxa"/>
            <w:vMerge w:val="restart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第四篇</w:t>
            </w:r>
          </w:p>
        </w:tc>
        <w:tc>
          <w:tcPr>
            <w:tcW w:w="2669" w:type="dxa"/>
            <w:vMerge w:val="restart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教育教学</w:t>
            </w: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本（专）科教育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教务处（经济与管理实验教学中心）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研究生教育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研究生部、研究生工作部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留学生教育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国际学院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体育教育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体育部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继续教育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继续教育学院</w:t>
            </w:r>
          </w:p>
        </w:tc>
      </w:tr>
      <w:tr w:rsidR="00687DA2">
        <w:tc>
          <w:tcPr>
            <w:tcW w:w="1418" w:type="dxa"/>
            <w:vMerge w:val="restart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第五篇</w:t>
            </w:r>
          </w:p>
        </w:tc>
        <w:tc>
          <w:tcPr>
            <w:tcW w:w="2669" w:type="dxa"/>
            <w:vMerge w:val="restart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学科建设与科学研究</w:t>
            </w: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学科建设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研究生部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科学研究</w:t>
            </w:r>
          </w:p>
        </w:tc>
        <w:tc>
          <w:tcPr>
            <w:tcW w:w="5962" w:type="dxa"/>
            <w:vMerge w:val="restart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科研处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科研基地</w:t>
            </w:r>
          </w:p>
        </w:tc>
        <w:tc>
          <w:tcPr>
            <w:tcW w:w="5962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科研机构</w:t>
            </w:r>
          </w:p>
        </w:tc>
        <w:tc>
          <w:tcPr>
            <w:tcW w:w="5962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学术刊物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杂志总社、劳动经济学院（人口经济研究所）等</w:t>
            </w:r>
          </w:p>
        </w:tc>
      </w:tr>
      <w:tr w:rsidR="00687DA2">
        <w:tc>
          <w:tcPr>
            <w:tcW w:w="1418" w:type="dxa"/>
            <w:vMerge w:val="restart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第六篇</w:t>
            </w:r>
          </w:p>
        </w:tc>
        <w:tc>
          <w:tcPr>
            <w:tcW w:w="2669" w:type="dxa"/>
            <w:vMerge w:val="restart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人才队伍建设</w:t>
            </w: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学校教职工基本情况</w:t>
            </w:r>
          </w:p>
        </w:tc>
        <w:tc>
          <w:tcPr>
            <w:tcW w:w="5962" w:type="dxa"/>
            <w:vMerge w:val="restart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人事处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人才引进</w:t>
            </w:r>
          </w:p>
        </w:tc>
        <w:tc>
          <w:tcPr>
            <w:tcW w:w="5962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教师培养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人事处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教师促进中心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发展规划处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青年教师协会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发展规划处</w:t>
            </w:r>
          </w:p>
        </w:tc>
      </w:tr>
      <w:tr w:rsidR="00687DA2">
        <w:tc>
          <w:tcPr>
            <w:tcW w:w="1418" w:type="dxa"/>
            <w:vMerge w:val="restart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第七篇</w:t>
            </w:r>
          </w:p>
        </w:tc>
        <w:tc>
          <w:tcPr>
            <w:tcW w:w="2669" w:type="dxa"/>
            <w:vMerge w:val="restart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对外交流与合作</w:t>
            </w: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概况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国际合作交流处（港澳台办公室）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友好合作院校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国际合作交流处（港澳台办公室）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友好往来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国际合作交流处（港澳台办公室）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外专外教</w:t>
            </w:r>
            <w:proofErr w:type="gramEnd"/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国际合作交流处（港澳台办公室）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海外孔子学院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国际学院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因公出国（境）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国际合作交流处（港澳台办公室）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港澳台交流与合作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国际合作交流处（港澳台办公室）</w:t>
            </w:r>
          </w:p>
        </w:tc>
      </w:tr>
      <w:tr w:rsidR="00687DA2">
        <w:tc>
          <w:tcPr>
            <w:tcW w:w="1418" w:type="dxa"/>
            <w:vMerge w:val="restart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第八篇</w:t>
            </w:r>
          </w:p>
        </w:tc>
        <w:tc>
          <w:tcPr>
            <w:tcW w:w="2669" w:type="dxa"/>
            <w:vMerge w:val="restart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学校管理</w:t>
            </w: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发展规划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发展规划处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党政管理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党政办公室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财务工作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财务处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审计监督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审计处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资产管理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资产管理处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校园建设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基建处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后勤服务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后勤管理处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校友会、教育基金会工作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对外联络合作处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信息化工作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信息处</w:t>
            </w:r>
          </w:p>
        </w:tc>
      </w:tr>
      <w:tr w:rsidR="00687DA2">
        <w:tc>
          <w:tcPr>
            <w:tcW w:w="1418" w:type="dxa"/>
            <w:vMerge w:val="restart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第九篇</w:t>
            </w:r>
          </w:p>
        </w:tc>
        <w:tc>
          <w:tcPr>
            <w:tcW w:w="2669" w:type="dxa"/>
            <w:vMerge w:val="restart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党政与群团工作</w:t>
            </w: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组织工作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组织部、机关党委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宣传思想工作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宣传部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纪委监察工作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纪委办公室、监察处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学生工作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学生处、学生工作部、武装部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安全稳定工作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保卫处、保卫部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离退休工作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离退休工作处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统战工作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统战部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工会、教代会工作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工会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共青团工作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团委</w:t>
            </w:r>
          </w:p>
        </w:tc>
      </w:tr>
      <w:tr w:rsidR="00687DA2">
        <w:tc>
          <w:tcPr>
            <w:tcW w:w="1418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第十篇</w:t>
            </w:r>
          </w:p>
        </w:tc>
        <w:tc>
          <w:tcPr>
            <w:tcW w:w="2669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学院工作</w:t>
            </w: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各学院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各学院</w:t>
            </w:r>
          </w:p>
        </w:tc>
      </w:tr>
      <w:tr w:rsidR="00687DA2">
        <w:tc>
          <w:tcPr>
            <w:tcW w:w="1418" w:type="dxa"/>
            <w:vMerge w:val="restart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第十一篇</w:t>
            </w:r>
          </w:p>
        </w:tc>
        <w:tc>
          <w:tcPr>
            <w:tcW w:w="2669" w:type="dxa"/>
            <w:vMerge w:val="restart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教学辅助工作</w:t>
            </w: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图书馆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图书馆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档案馆、校史馆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档案馆、校史馆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校医院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校医院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校办企业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校办企业</w:t>
            </w:r>
          </w:p>
        </w:tc>
      </w:tr>
      <w:tr w:rsidR="00687DA2">
        <w:tc>
          <w:tcPr>
            <w:tcW w:w="1418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第十二篇</w:t>
            </w:r>
          </w:p>
        </w:tc>
        <w:tc>
          <w:tcPr>
            <w:tcW w:w="2669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毕业生名单</w:t>
            </w:r>
          </w:p>
        </w:tc>
        <w:tc>
          <w:tcPr>
            <w:tcW w:w="4125" w:type="dxa"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教务处、研究生部、继续教育学院</w:t>
            </w:r>
          </w:p>
        </w:tc>
      </w:tr>
      <w:tr w:rsidR="00687DA2">
        <w:tc>
          <w:tcPr>
            <w:tcW w:w="1418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第十三篇</w:t>
            </w:r>
          </w:p>
        </w:tc>
        <w:tc>
          <w:tcPr>
            <w:tcW w:w="2669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大事记</w:t>
            </w:r>
          </w:p>
        </w:tc>
        <w:tc>
          <w:tcPr>
            <w:tcW w:w="4125" w:type="dxa"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党政办公室、档案馆</w:t>
            </w:r>
            <w:r w:rsidR="00B406F6">
              <w:rPr>
                <w:rFonts w:ascii="宋体" w:hAnsi="宋体" w:cs="宋体" w:hint="eastAsia"/>
                <w:sz w:val="24"/>
                <w:szCs w:val="24"/>
              </w:rPr>
              <w:t>、校史馆</w:t>
            </w:r>
            <w:bookmarkStart w:id="0" w:name="_GoBack"/>
            <w:bookmarkEnd w:id="0"/>
          </w:p>
        </w:tc>
      </w:tr>
      <w:tr w:rsidR="00687DA2">
        <w:tc>
          <w:tcPr>
            <w:tcW w:w="1418" w:type="dxa"/>
            <w:vMerge w:val="restart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第十四篇</w:t>
            </w:r>
          </w:p>
        </w:tc>
        <w:tc>
          <w:tcPr>
            <w:tcW w:w="2669" w:type="dxa"/>
            <w:vMerge w:val="restart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附录</w:t>
            </w: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党发文、政发文、党政办发文目录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党政办公室</w:t>
            </w:r>
          </w:p>
        </w:tc>
      </w:tr>
      <w:tr w:rsidR="00687DA2">
        <w:tc>
          <w:tcPr>
            <w:tcW w:w="1418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69" w:type="dxa"/>
            <w:vMerge/>
            <w:vAlign w:val="center"/>
          </w:tcPr>
          <w:p w:rsidR="00687DA2" w:rsidRDefault="00687DA2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125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社会媒体报道</w:t>
            </w:r>
          </w:p>
        </w:tc>
        <w:tc>
          <w:tcPr>
            <w:tcW w:w="5962" w:type="dxa"/>
            <w:vAlign w:val="center"/>
          </w:tcPr>
          <w:p w:rsidR="00687DA2" w:rsidRDefault="00F83D64">
            <w:pPr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宣传部</w:t>
            </w:r>
          </w:p>
        </w:tc>
      </w:tr>
    </w:tbl>
    <w:p w:rsidR="00687DA2" w:rsidRDefault="00687DA2"/>
    <w:sectPr w:rsidR="00687DA2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870DC"/>
    <w:rsid w:val="00044969"/>
    <w:rsid w:val="00494177"/>
    <w:rsid w:val="00687DA2"/>
    <w:rsid w:val="009E6D51"/>
    <w:rsid w:val="00A73048"/>
    <w:rsid w:val="00B406F6"/>
    <w:rsid w:val="00CB5933"/>
    <w:rsid w:val="00D206B6"/>
    <w:rsid w:val="00F83D64"/>
    <w:rsid w:val="04F618DA"/>
    <w:rsid w:val="16E870DC"/>
    <w:rsid w:val="32CB4B67"/>
    <w:rsid w:val="3F21206B"/>
    <w:rsid w:val="5997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</Words>
  <Characters>1107</Characters>
  <Application>Microsoft Office Word</Application>
  <DocSecurity>0</DocSecurity>
  <Lines>9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ljx</dc:creator>
  <cp:lastModifiedBy>123</cp:lastModifiedBy>
  <cp:revision>7</cp:revision>
  <dcterms:created xsi:type="dcterms:W3CDTF">2017-03-20T06:05:00Z</dcterms:created>
  <dcterms:modified xsi:type="dcterms:W3CDTF">2017-03-23T03:21:00Z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