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4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after="156" w:afterLines="50" w:line="440" w:lineRule="exact"/>
        <w:ind w:left="200"/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市教委社科计划重点项目研究进展情况</w:t>
      </w:r>
      <w:r>
        <w:rPr>
          <w:rFonts w:hint="eastAsia" w:ascii="方正小标宋简体" w:hAnsi="华文中宋" w:eastAsia="方正小标宋简体"/>
          <w:sz w:val="44"/>
          <w:szCs w:val="44"/>
        </w:rPr>
        <w:t>表</w:t>
      </w:r>
    </w:p>
    <w:bookmarkEnd w:id="0"/>
    <w:p>
      <w:pPr>
        <w:spacing w:after="156" w:afterLines="50" w:line="440" w:lineRule="exact"/>
        <w:ind w:left="200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（2022年度中期检查）</w:t>
      </w:r>
    </w:p>
    <w:p>
      <w:pPr>
        <w:spacing w:line="440" w:lineRule="exact"/>
        <w:jc w:val="center"/>
        <w:rPr>
          <w:rFonts w:hint="eastAsia" w:ascii="仿宋" w:hAnsi="仿宋" w:eastAsia="仿宋"/>
          <w:sz w:val="24"/>
        </w:rPr>
      </w:pPr>
      <w:r>
        <w:rPr>
          <w:rFonts w:eastAsia="仿宋"/>
          <w:sz w:val="24"/>
        </w:rPr>
        <w:t xml:space="preserve">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395"/>
        <w:gridCol w:w="250"/>
        <w:gridCol w:w="283"/>
        <w:gridCol w:w="237"/>
        <w:gridCol w:w="456"/>
        <w:gridCol w:w="157"/>
        <w:gridCol w:w="552"/>
        <w:gridCol w:w="541"/>
        <w:gridCol w:w="515"/>
        <w:gridCol w:w="110"/>
        <w:gridCol w:w="584"/>
        <w:gridCol w:w="285"/>
        <w:gridCol w:w="296"/>
        <w:gridCol w:w="1165"/>
        <w:gridCol w:w="174"/>
        <w:gridCol w:w="991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项目名称</w:t>
            </w:r>
          </w:p>
        </w:tc>
        <w:tc>
          <w:tcPr>
            <w:tcW w:w="37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项目编号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楷体_GB2312" w:hAnsi="Calibri" w:eastAsia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所在单位</w:t>
            </w:r>
          </w:p>
        </w:tc>
        <w:tc>
          <w:tcPr>
            <w:tcW w:w="37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项目负责人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楷体_GB2312" w:hAnsi="Calibri" w:eastAsia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电话/手机</w:t>
            </w:r>
          </w:p>
        </w:tc>
        <w:tc>
          <w:tcPr>
            <w:tcW w:w="37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560" w:firstLineChars="200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21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楷体_GB2312" w:hAnsi="Calibri" w:eastAsia="楷体_GB231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研究工作进展情况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研究进度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楷体_GB2312"/>
                <w:sz w:val="24"/>
                <w:szCs w:val="22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是否正常</w:t>
            </w:r>
          </w:p>
        </w:tc>
        <w:tc>
          <w:tcPr>
            <w:tcW w:w="776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楷体_GB2312"/>
                <w:sz w:val="24"/>
                <w:szCs w:val="22"/>
              </w:rPr>
            </w:pPr>
            <w:r>
              <w:rPr>
                <w:rFonts w:hint="eastAsia" w:ascii="Calibri" w:hAnsi="Calibri" w:eastAsia="楷体_GB2312"/>
                <w:sz w:val="24"/>
                <w:szCs w:val="22"/>
              </w:rPr>
              <w:t>研究进度：正常</w:t>
            </w:r>
            <w:r>
              <w:rPr>
                <w:rFonts w:hint="eastAsia" w:ascii="楷体_GB2312" w:hAnsi="Calibri" w:eastAsia="楷体_GB2312"/>
                <w:sz w:val="28"/>
                <w:szCs w:val="28"/>
              </w:rPr>
              <w:t xml:space="preserve">[  ] </w:t>
            </w:r>
            <w:r>
              <w:rPr>
                <w:rFonts w:hint="eastAsia" w:ascii="Calibri" w:hAnsi="Calibri" w:eastAsia="楷体_GB2312"/>
                <w:sz w:val="24"/>
                <w:szCs w:val="22"/>
              </w:rPr>
              <w:t>滞后</w:t>
            </w:r>
            <w:r>
              <w:rPr>
                <w:rFonts w:hint="eastAsia" w:ascii="楷体_GB2312" w:hAnsi="Calibri" w:eastAsia="楷体_GB2312"/>
                <w:sz w:val="28"/>
                <w:szCs w:val="28"/>
              </w:rPr>
              <w:t>[  ]，</w:t>
            </w:r>
            <w:r>
              <w:rPr>
                <w:rFonts w:ascii="Calibri" w:hAnsi="Calibri" w:eastAsia="楷体_GB2312"/>
                <w:sz w:val="24"/>
                <w:szCs w:val="22"/>
              </w:rPr>
              <w:t xml:space="preserve"> </w:t>
            </w:r>
            <w:r>
              <w:rPr>
                <w:rFonts w:hint="eastAsia" w:ascii="Calibri" w:hAnsi="Calibri" w:eastAsia="楷体_GB2312"/>
                <w:sz w:val="24"/>
                <w:szCs w:val="22"/>
              </w:rPr>
              <w:t>已完成工作总量的</w:t>
            </w:r>
            <w:r>
              <w:rPr>
                <w:rFonts w:ascii="Calibri" w:hAnsi="Calibri" w:eastAsia="楷体_GB2312"/>
                <w:sz w:val="24"/>
                <w:szCs w:val="22"/>
                <w:u w:val="single"/>
              </w:rPr>
              <w:t xml:space="preserve">        </w:t>
            </w:r>
            <w:r>
              <w:rPr>
                <w:rFonts w:ascii="Calibri" w:hAnsi="Calibri" w:eastAsia="楷体_GB2312"/>
                <w:sz w:val="24"/>
                <w:szCs w:val="22"/>
              </w:rPr>
              <w:t>%</w:t>
            </w:r>
            <w:r>
              <w:rPr>
                <w:rFonts w:hint="eastAsia" w:ascii="Calibri" w:hAnsi="Calibri" w:eastAsia="楷体_GB2312"/>
                <w:sz w:val="24"/>
                <w:szCs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原计划结项时间</w:t>
            </w:r>
          </w:p>
        </w:tc>
        <w:tc>
          <w:tcPr>
            <w:tcW w:w="63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26" w:firstLineChars="50"/>
              <w:jc w:val="center"/>
              <w:rPr>
                <w:rFonts w:hint="eastAsia" w:ascii="仿宋_GB2312" w:hAnsi="Calibri" w:eastAsia="仿宋_GB2312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9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能否按期结项</w:t>
            </w:r>
          </w:p>
        </w:tc>
        <w:tc>
          <w:tcPr>
            <w:tcW w:w="63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firstLine="140" w:firstLineChars="50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能[  ] 否[  ]</w:t>
            </w:r>
          </w:p>
          <w:p>
            <w:pPr>
              <w:spacing w:line="440" w:lineRule="exact"/>
              <w:ind w:firstLine="140" w:firstLineChars="50"/>
              <w:rPr>
                <w:rFonts w:hint="eastAsia" w:ascii="仿宋_GB2312" w:hAnsi="Calibri" w:eastAsia="仿宋_GB2312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预计结项时间：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93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left"/>
              <w:rPr>
                <w:rFonts w:hint="eastAsia" w:ascii="仿宋_GB2312" w:hAnsi="Calibri" w:eastAsia="仿宋_GB2312"/>
                <w:sz w:val="24"/>
                <w:szCs w:val="22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 xml:space="preserve">    </w:t>
            </w:r>
            <w:r>
              <w:rPr>
                <w:rFonts w:hint="eastAsia" w:ascii="楷体_GB2312" w:hAnsi="Calibri" w:eastAsia="楷体_GB2312"/>
                <w:sz w:val="24"/>
              </w:rPr>
              <w:t>课题组按照项目研究计划已经开展的研究工作，包括进行的调研、组织的学术活动、已完成的研究任务（需提交最终成果框架或目录）等；项目研究过程中存在的问题和遇到的困难等。</w:t>
            </w:r>
          </w:p>
          <w:p>
            <w:pPr>
              <w:ind w:firstLine="616" w:firstLineChars="257"/>
              <w:jc w:val="center"/>
              <w:rPr>
                <w:rFonts w:hint="eastAsia" w:ascii="仿宋_GB2312" w:hAnsi="Calibri" w:eastAsia="仿宋_GB2312"/>
                <w:sz w:val="24"/>
                <w:szCs w:val="22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color w:val="000000"/>
                <w:w w:val="9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color w:val="000000"/>
                <w:w w:val="9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color w:val="000000"/>
                <w:w w:val="9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color w:val="000000"/>
                <w:w w:val="9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color w:val="000000"/>
                <w:w w:val="9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color w:val="000000"/>
                <w:w w:val="9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color w:val="000000"/>
                <w:w w:val="9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color w:val="000000"/>
                <w:w w:val="90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仿宋_GB2312" w:hAnsi="Calibri" w:eastAsia="仿宋_GB2312"/>
                <w:color w:val="000000"/>
                <w:w w:val="9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color w:val="000000"/>
                <w:w w:val="9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3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人才培养情况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3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教师人数</w:t>
            </w:r>
          </w:p>
        </w:tc>
        <w:tc>
          <w:tcPr>
            <w:tcW w:w="2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研究生人数</w:t>
            </w:r>
          </w:p>
        </w:tc>
        <w:tc>
          <w:tcPr>
            <w:tcW w:w="4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22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7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Calibri" w:eastAsia="仿宋_GB2312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93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4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已取得的阶段性成果列表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成果名称</w:t>
            </w: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形式</w:t>
            </w: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作者</w:t>
            </w:r>
          </w:p>
        </w:tc>
        <w:tc>
          <w:tcPr>
            <w:tcW w:w="4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转化应用情况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4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</w:tc>
        <w:tc>
          <w:tcPr>
            <w:tcW w:w="407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已取得的阶段性成果数量统计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阶段成果数量</w:t>
            </w:r>
          </w:p>
        </w:tc>
        <w:tc>
          <w:tcPr>
            <w:tcW w:w="1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发表数</w:t>
            </w: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出版数</w:t>
            </w: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批示数</w:t>
            </w: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获奖数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采纳数</w:t>
            </w: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要报数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56" w:beforeLines="50" w:line="440" w:lineRule="exact"/>
              <w:jc w:val="center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其他数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40" w:lineRule="exact"/>
              <w:jc w:val="left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40" w:lineRule="exact"/>
              <w:jc w:val="left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40" w:lineRule="exact"/>
              <w:jc w:val="left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40" w:lineRule="exact"/>
              <w:jc w:val="left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1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40" w:lineRule="exact"/>
              <w:jc w:val="left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40" w:lineRule="exact"/>
              <w:jc w:val="left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40" w:lineRule="exact"/>
              <w:jc w:val="left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56" w:beforeLines="50" w:line="440" w:lineRule="exact"/>
              <w:jc w:val="left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2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经费开支情况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Calibri" w:hAnsi="Calibri" w:eastAsia="楷体_GB2312"/>
                <w:sz w:val="24"/>
                <w:szCs w:val="22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经费使用是否合理</w:t>
            </w:r>
          </w:p>
        </w:tc>
        <w:tc>
          <w:tcPr>
            <w:tcW w:w="776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Calibri" w:hAnsi="Calibri" w:eastAsia="楷体_GB2312"/>
                <w:sz w:val="24"/>
                <w:szCs w:val="22"/>
              </w:rPr>
            </w:pPr>
            <w:r>
              <w:rPr>
                <w:rFonts w:hint="eastAsia" w:ascii="Calibri" w:hAnsi="Calibri" w:eastAsia="楷体_GB2312"/>
                <w:sz w:val="24"/>
                <w:szCs w:val="22"/>
              </w:rPr>
              <w:t>合理</w:t>
            </w:r>
            <w:r>
              <w:rPr>
                <w:rFonts w:hint="eastAsia" w:ascii="楷体_GB2312" w:hAnsi="Calibri" w:eastAsia="楷体_GB2312"/>
                <w:sz w:val="28"/>
                <w:szCs w:val="28"/>
              </w:rPr>
              <w:t xml:space="preserve">[  ] </w:t>
            </w:r>
            <w:r>
              <w:rPr>
                <w:rFonts w:hint="eastAsia" w:ascii="Calibri" w:hAnsi="Calibri" w:eastAsia="楷体_GB2312"/>
                <w:sz w:val="24"/>
                <w:szCs w:val="22"/>
              </w:rPr>
              <w:t>不合理</w:t>
            </w:r>
            <w:r>
              <w:rPr>
                <w:rFonts w:hint="eastAsia" w:ascii="楷体_GB2312" w:hAnsi="Calibri" w:eastAsia="楷体_GB2312"/>
                <w:sz w:val="28"/>
                <w:szCs w:val="28"/>
              </w:rPr>
              <w:t>[  ]，</w:t>
            </w:r>
            <w:r>
              <w:rPr>
                <w:rFonts w:ascii="Calibri" w:hAnsi="Calibri" w:eastAsia="楷体_GB2312"/>
                <w:sz w:val="24"/>
                <w:szCs w:val="22"/>
              </w:rPr>
              <w:t xml:space="preserve"> </w:t>
            </w:r>
            <w:r>
              <w:rPr>
                <w:rFonts w:hint="eastAsia" w:ascii="Calibri" w:hAnsi="Calibri" w:eastAsia="楷体_GB2312"/>
                <w:sz w:val="24"/>
                <w:szCs w:val="22"/>
              </w:rPr>
              <w:t>已拨付经费（）万，已支出经费（）万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</w:trPr>
        <w:tc>
          <w:tcPr>
            <w:tcW w:w="20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科研</w:t>
            </w:r>
          </w:p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管理</w:t>
            </w:r>
          </w:p>
          <w:p>
            <w:pPr>
              <w:jc w:val="center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部门</w:t>
            </w:r>
          </w:p>
          <w:p>
            <w:pPr>
              <w:jc w:val="center"/>
              <w:rPr>
                <w:rFonts w:hint="eastAsia" w:ascii="楷体" w:hAnsi="Calibri" w:eastAsia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意见</w:t>
            </w:r>
          </w:p>
        </w:tc>
        <w:tc>
          <w:tcPr>
            <w:tcW w:w="72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ascii="楷体_GB2312" w:hAnsi="Calibri" w:eastAsia="楷体_GB2312"/>
                <w:sz w:val="28"/>
                <w:szCs w:val="28"/>
              </w:rPr>
            </w:pPr>
          </w:p>
          <w:p>
            <w:pPr>
              <w:spacing w:line="440" w:lineRule="exact"/>
              <w:ind w:firstLine="280" w:firstLineChars="100"/>
              <w:rPr>
                <w:rFonts w:hint="eastAsia" w:ascii="楷体_GB2312" w:hAnsi="Calibri" w:eastAsia="楷体_GB2312"/>
                <w:sz w:val="28"/>
                <w:szCs w:val="28"/>
              </w:rPr>
            </w:pPr>
            <w:r>
              <w:rPr>
                <w:rFonts w:hint="eastAsia" w:ascii="楷体_GB2312" w:hAnsi="Calibri" w:eastAsia="楷体_GB2312"/>
                <w:sz w:val="28"/>
                <w:szCs w:val="28"/>
              </w:rPr>
              <w:t>继续进行（  ） 需要整改（  ）撤销项目（   ）</w:t>
            </w:r>
          </w:p>
          <w:p>
            <w:pPr>
              <w:spacing w:line="360" w:lineRule="exact"/>
              <w:ind w:firstLine="560" w:firstLineChars="200"/>
              <w:jc w:val="center"/>
              <w:rPr>
                <w:rFonts w:hint="eastAsia" w:ascii="楷体" w:hAnsi="Calibri" w:eastAsia="楷体"/>
                <w:color w:val="FF0000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jc w:val="center"/>
              <w:rPr>
                <w:rFonts w:hint="eastAsia" w:ascii="楷体" w:hAnsi="Calibri" w:eastAsia="楷体"/>
                <w:color w:val="FF0000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jc w:val="center"/>
              <w:rPr>
                <w:rFonts w:hint="eastAsia" w:ascii="楷体" w:hAnsi="Calibri" w:eastAsia="楷体"/>
                <w:color w:val="FF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楷体" w:hAnsi="Calibri" w:eastAsia="楷体"/>
                <w:color w:val="FF0000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jc w:val="center"/>
              <w:rPr>
                <w:rFonts w:hint="eastAsia" w:ascii="楷体" w:hAnsi="Calibri" w:eastAsia="楷体"/>
                <w:color w:val="FF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楷体" w:hAnsi="Calibri" w:eastAsia="楷体"/>
                <w:color w:val="FF0000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jc w:val="center"/>
              <w:rPr>
                <w:rFonts w:hint="eastAsia" w:ascii="楷体" w:hAnsi="Calibri" w:eastAsia="楷体"/>
                <w:color w:val="FF0000"/>
                <w:sz w:val="28"/>
                <w:szCs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  公  章</w:t>
            </w:r>
          </w:p>
          <w:p>
            <w:pPr>
              <w:spacing w:line="360" w:lineRule="exact"/>
              <w:ind w:firstLine="3780" w:firstLineChars="1350"/>
              <w:rPr>
                <w:rFonts w:hint="eastAsia" w:ascii="楷体" w:hAnsi="Calibri" w:eastAsia="楷体"/>
                <w:color w:val="FF0000"/>
                <w:sz w:val="28"/>
                <w:szCs w:val="28"/>
              </w:rPr>
            </w:pPr>
          </w:p>
          <w:p>
            <w:pPr>
              <w:spacing w:line="360" w:lineRule="exact"/>
              <w:ind w:firstLine="560" w:firstLineChars="200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                </w:t>
            </w:r>
            <w:r>
              <w:rPr>
                <w:rFonts w:hint="eastAsia" w:ascii="楷体" w:hAnsi="Calibri" w:eastAsia="楷体"/>
                <w:sz w:val="28"/>
                <w:szCs w:val="28"/>
              </w:rPr>
              <w:t>年   月   日</w:t>
            </w:r>
          </w:p>
        </w:tc>
      </w:tr>
    </w:tbl>
    <w:p>
      <w:pPr>
        <w:spacing w:line="280" w:lineRule="exact"/>
        <w:jc w:val="left"/>
        <w:rPr>
          <w:rFonts w:hint="eastAsia" w:ascii="楷体" w:hAnsi="Calibri" w:eastAsia="楷体"/>
          <w:sz w:val="24"/>
        </w:rPr>
      </w:pPr>
      <w:r>
        <w:rPr>
          <w:rFonts w:hint="eastAsia" w:ascii="楷体_GB2312" w:eastAsia="楷体_GB2312"/>
          <w:b/>
          <w:sz w:val="24"/>
        </w:rPr>
        <w:t>填表提示：1.</w:t>
      </w:r>
      <w:r>
        <w:rPr>
          <w:rFonts w:hint="eastAsia" w:ascii="楷体_GB2312" w:eastAsia="楷体_GB2312"/>
          <w:sz w:val="24"/>
        </w:rPr>
        <w:t>阶段性成果发表的应注明刊名及刊次；出版的应注明出版社及出版时间</w:t>
      </w:r>
      <w:r>
        <w:rPr>
          <w:rFonts w:hint="eastAsia" w:ascii="楷体" w:hAnsi="Calibri" w:eastAsia="楷体"/>
          <w:sz w:val="24"/>
        </w:rPr>
        <w:t>。</w:t>
      </w:r>
    </w:p>
    <w:p>
      <w:pPr>
        <w:numPr>
          <w:ilvl w:val="0"/>
          <w:numId w:val="1"/>
        </w:numPr>
        <w:spacing w:line="280" w:lineRule="exact"/>
        <w:ind w:firstLine="1200" w:firstLineChars="500"/>
        <w:jc w:val="left"/>
        <w:rPr>
          <w:rFonts w:hint="eastAsia" w:ascii="楷体" w:hAnsi="Calibri" w:eastAsia="楷体"/>
          <w:sz w:val="24"/>
        </w:rPr>
      </w:pPr>
      <w:r>
        <w:rPr>
          <w:rFonts w:hint="eastAsia" w:ascii="楷体" w:hAnsi="Calibri" w:eastAsia="楷体"/>
          <w:sz w:val="24"/>
        </w:rPr>
        <w:t>未发表论文、会议论文、研究报告等数量归入其他数。</w:t>
      </w:r>
    </w:p>
    <w:p>
      <w:pPr>
        <w:numPr>
          <w:ilvl w:val="0"/>
          <w:numId w:val="1"/>
        </w:numPr>
        <w:spacing w:line="280" w:lineRule="exact"/>
        <w:ind w:firstLine="1200" w:firstLineChars="500"/>
        <w:jc w:val="left"/>
        <w:rPr>
          <w:rFonts w:hint="eastAsia" w:ascii="楷体" w:hAnsi="Calibri" w:eastAsia="楷体"/>
          <w:sz w:val="24"/>
        </w:rPr>
      </w:pPr>
      <w:r>
        <w:rPr>
          <w:rFonts w:hint="eastAsia" w:ascii="楷体" w:hAnsi="Calibri" w:eastAsia="楷体"/>
          <w:sz w:val="24"/>
        </w:rPr>
        <w:t>审查结论为“ 需要整改”或“撤销项目”的请提供检查组具体意见。</w:t>
      </w:r>
    </w:p>
    <w:p>
      <w:pPr>
        <w:spacing w:line="560" w:lineRule="exact"/>
        <w:ind w:right="327"/>
        <w:jc w:val="left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sectPr>
          <w:pgSz w:w="11906" w:h="16838"/>
          <w:pgMar w:top="1134" w:right="1134" w:bottom="1134" w:left="1134" w:header="720" w:footer="1361" w:gutter="0"/>
          <w:pgNumType w:fmt="numberInDash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D8A1B0"/>
    <w:multiLevelType w:val="singleLevel"/>
    <w:tmpl w:val="5ED8A1B0"/>
    <w:lvl w:ilvl="0" w:tentative="0">
      <w:start w:val="2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227D8"/>
    <w:rsid w:val="0CB2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2022-08-05T03:16:00Z</dcterms:created>
  <dc:creator>webuser</dc:creator>
  <cp:lastModifiedBy>webuser</cp:lastModifiedBy>
  <dcterms:modified xsi:type="dcterms:W3CDTF">2022-08-05T03:16:46Z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6D0D53FCF5314B639E02B00A16307623</vt:lpwstr>
  </property>
</Properties>
</file>