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A5659" w:rsidRDefault="00527A15" w:rsidP="00A879B2">
      <w:pPr>
        <w:pStyle w:val="3"/>
        <w:spacing w:before="0" w:beforeAutospacing="0" w:after="0" w:afterAutospacing="0" w:line="560" w:lineRule="exact"/>
        <w:jc w:val="center"/>
        <w:rPr>
          <w:rFonts w:ascii="方正小标宋简体" w:eastAsia="方正小标宋简体" w:hAnsi="方正小标宋简体"/>
          <w:b w:val="0"/>
          <w:sz w:val="44"/>
          <w:szCs w:val="44"/>
        </w:rPr>
      </w:pPr>
      <w:r w:rsidRPr="00CA5659">
        <w:rPr>
          <w:rFonts w:ascii="方正小标宋简体" w:eastAsia="方正小标宋简体" w:hAnsi="方正小标宋简体"/>
          <w:b w:val="0"/>
          <w:sz w:val="44"/>
          <w:szCs w:val="44"/>
        </w:rPr>
        <w:t>教务处关于推荐202</w:t>
      </w:r>
      <w:r w:rsidR="00A879B2">
        <w:rPr>
          <w:rFonts w:ascii="方正小标宋简体" w:eastAsia="方正小标宋简体" w:hAnsi="方正小标宋简体"/>
          <w:b w:val="0"/>
          <w:sz w:val="44"/>
          <w:szCs w:val="44"/>
        </w:rPr>
        <w:t>3</w:t>
      </w:r>
      <w:r w:rsidRPr="00CA5659">
        <w:rPr>
          <w:rFonts w:ascii="方正小标宋简体" w:eastAsia="方正小标宋简体" w:hAnsi="方正小标宋简体"/>
          <w:b w:val="0"/>
          <w:sz w:val="44"/>
          <w:szCs w:val="44"/>
        </w:rPr>
        <w:t>年度</w:t>
      </w:r>
    </w:p>
    <w:p w:rsidR="00724858" w:rsidRPr="00CA5659" w:rsidRDefault="00527A15" w:rsidP="00A879B2">
      <w:pPr>
        <w:pStyle w:val="3"/>
        <w:spacing w:before="0" w:beforeAutospacing="0" w:after="0" w:afterAutospacing="0" w:line="560" w:lineRule="exact"/>
        <w:jc w:val="center"/>
        <w:rPr>
          <w:rFonts w:ascii="方正小标宋简体" w:eastAsia="方正小标宋简体" w:hAnsi="方正小标宋简体"/>
          <w:b w:val="0"/>
          <w:sz w:val="44"/>
          <w:szCs w:val="44"/>
        </w:rPr>
      </w:pPr>
      <w:r w:rsidRPr="00CA5659">
        <w:rPr>
          <w:rFonts w:ascii="方正小标宋简体" w:eastAsia="方正小标宋简体" w:hAnsi="方正小标宋简体"/>
          <w:b w:val="0"/>
          <w:sz w:val="44"/>
          <w:szCs w:val="44"/>
        </w:rPr>
        <w:t>北京市</w:t>
      </w:r>
      <w:r w:rsidR="00CA5659">
        <w:rPr>
          <w:rFonts w:ascii="方正小标宋简体" w:eastAsia="方正小标宋简体" w:hAnsi="方正小标宋简体" w:hint="eastAsia"/>
          <w:b w:val="0"/>
          <w:sz w:val="44"/>
          <w:szCs w:val="44"/>
        </w:rPr>
        <w:t>高等学校</w:t>
      </w:r>
      <w:r w:rsidRPr="00CA5659">
        <w:rPr>
          <w:rFonts w:ascii="方正小标宋简体" w:eastAsia="方正小标宋简体" w:hAnsi="方正小标宋简体"/>
          <w:b w:val="0"/>
          <w:sz w:val="44"/>
          <w:szCs w:val="44"/>
        </w:rPr>
        <w:t>教学</w:t>
      </w:r>
      <w:proofErr w:type="gramStart"/>
      <w:r w:rsidRPr="00CA5659">
        <w:rPr>
          <w:rFonts w:ascii="方正小标宋简体" w:eastAsia="方正小标宋简体" w:hAnsi="方正小标宋简体"/>
          <w:b w:val="0"/>
          <w:sz w:val="44"/>
          <w:szCs w:val="44"/>
        </w:rPr>
        <w:t>名师奖</w:t>
      </w:r>
      <w:proofErr w:type="gramEnd"/>
      <w:r w:rsidRPr="00CA5659">
        <w:rPr>
          <w:rFonts w:ascii="方正小标宋简体" w:eastAsia="方正小标宋简体" w:hAnsi="方正小标宋简体"/>
          <w:b w:val="0"/>
          <w:sz w:val="44"/>
          <w:szCs w:val="44"/>
        </w:rPr>
        <w:t>候选人的通知</w:t>
      </w:r>
    </w:p>
    <w:p w:rsidR="00CA5659" w:rsidRPr="00CA5659" w:rsidRDefault="00CA5659" w:rsidP="00A879B2">
      <w:pPr>
        <w:snapToGrid w:val="0"/>
        <w:spacing w:line="560" w:lineRule="exact"/>
        <w:ind w:firstLine="556"/>
        <w:rPr>
          <w:rFonts w:ascii="仿宋_GB2312" w:eastAsia="仿宋_GB2312" w:hAnsiTheme="minorEastAsia"/>
          <w:sz w:val="32"/>
          <w:szCs w:val="32"/>
        </w:rPr>
      </w:pPr>
    </w:p>
    <w:p w:rsidR="00CA5659" w:rsidRPr="00CA5659" w:rsidRDefault="00CA5659" w:rsidP="00A879B2">
      <w:pPr>
        <w:snapToGrid w:val="0"/>
        <w:spacing w:line="560" w:lineRule="exact"/>
        <w:rPr>
          <w:rFonts w:ascii="仿宋_GB2312" w:eastAsia="仿宋_GB2312" w:hAnsiTheme="minorEastAsia"/>
          <w:sz w:val="32"/>
          <w:szCs w:val="32"/>
        </w:rPr>
      </w:pPr>
      <w:r w:rsidRPr="00CA5659">
        <w:rPr>
          <w:rFonts w:ascii="仿宋_GB2312" w:eastAsia="仿宋_GB2312" w:hAnsiTheme="minorEastAsia" w:hint="eastAsia"/>
          <w:sz w:val="32"/>
          <w:szCs w:val="32"/>
        </w:rPr>
        <w:t>各教学单位：</w:t>
      </w:r>
    </w:p>
    <w:p w:rsidR="00724858" w:rsidRPr="00CA5659" w:rsidRDefault="00527A15" w:rsidP="00A879B2">
      <w:pPr>
        <w:snapToGrid w:val="0"/>
        <w:spacing w:line="560" w:lineRule="exact"/>
        <w:ind w:firstLine="556"/>
        <w:rPr>
          <w:rFonts w:ascii="仿宋_GB2312" w:eastAsia="仿宋_GB2312" w:hAnsiTheme="minorEastAsia"/>
          <w:sz w:val="32"/>
          <w:szCs w:val="32"/>
        </w:rPr>
      </w:pPr>
      <w:r w:rsidRPr="00CA5659">
        <w:rPr>
          <w:rFonts w:ascii="仿宋_GB2312" w:eastAsia="仿宋_GB2312" w:hAnsiTheme="minorEastAsia" w:hint="eastAsia"/>
          <w:sz w:val="32"/>
          <w:szCs w:val="32"/>
        </w:rPr>
        <w:t>根据《北京市教育委员会关于开展202</w:t>
      </w:r>
      <w:r w:rsidR="00A879B2">
        <w:rPr>
          <w:rFonts w:ascii="仿宋_GB2312" w:eastAsia="仿宋_GB2312" w:hAnsiTheme="minorEastAsia"/>
          <w:sz w:val="32"/>
          <w:szCs w:val="32"/>
        </w:rPr>
        <w:t>3</w:t>
      </w:r>
      <w:r w:rsidRPr="00CA5659">
        <w:rPr>
          <w:rFonts w:ascii="仿宋_GB2312" w:eastAsia="仿宋_GB2312" w:hAnsiTheme="minorEastAsia" w:hint="eastAsia"/>
          <w:sz w:val="32"/>
          <w:szCs w:val="32"/>
        </w:rPr>
        <w:t>年度北京市高等学校教学名师奖评选工作的通知》（附件1）要求，现开展第十</w:t>
      </w:r>
      <w:r w:rsidR="00A879B2">
        <w:rPr>
          <w:rFonts w:ascii="仿宋_GB2312" w:eastAsia="仿宋_GB2312" w:hAnsiTheme="minorEastAsia" w:hint="eastAsia"/>
          <w:sz w:val="32"/>
          <w:szCs w:val="32"/>
        </w:rPr>
        <w:t>九</w:t>
      </w:r>
      <w:r w:rsidRPr="00CA5659">
        <w:rPr>
          <w:rFonts w:ascii="仿宋_GB2312" w:eastAsia="仿宋_GB2312" w:hAnsiTheme="minorEastAsia" w:hint="eastAsia"/>
          <w:sz w:val="32"/>
          <w:szCs w:val="32"/>
        </w:rPr>
        <w:t>届北京市高等学校教学名师奖</w:t>
      </w:r>
      <w:r w:rsidR="00CA5659">
        <w:rPr>
          <w:rFonts w:ascii="仿宋_GB2312" w:eastAsia="仿宋_GB2312" w:hAnsiTheme="minorEastAsia" w:hint="eastAsia"/>
          <w:sz w:val="32"/>
          <w:szCs w:val="32"/>
        </w:rPr>
        <w:t>（以下简称“教学名师奖”）</w:t>
      </w:r>
      <w:r w:rsidRPr="00CA5659">
        <w:rPr>
          <w:rFonts w:ascii="仿宋_GB2312" w:eastAsia="仿宋_GB2312" w:hAnsiTheme="minorEastAsia" w:hint="eastAsia"/>
          <w:sz w:val="32"/>
          <w:szCs w:val="32"/>
        </w:rPr>
        <w:t>和第</w:t>
      </w:r>
      <w:r w:rsidR="00A879B2">
        <w:rPr>
          <w:rFonts w:ascii="仿宋_GB2312" w:eastAsia="仿宋_GB2312" w:hAnsiTheme="minorEastAsia" w:hint="eastAsia"/>
          <w:sz w:val="32"/>
          <w:szCs w:val="32"/>
        </w:rPr>
        <w:t>七</w:t>
      </w:r>
      <w:r w:rsidRPr="00CA5659">
        <w:rPr>
          <w:rFonts w:ascii="仿宋_GB2312" w:eastAsia="仿宋_GB2312" w:hAnsiTheme="minorEastAsia" w:hint="eastAsia"/>
          <w:sz w:val="32"/>
          <w:szCs w:val="32"/>
        </w:rPr>
        <w:t>届北京市高等学校青年教学名师奖</w:t>
      </w:r>
      <w:r w:rsidR="00CA5659">
        <w:rPr>
          <w:rFonts w:ascii="仿宋_GB2312" w:eastAsia="仿宋_GB2312" w:hAnsiTheme="minorEastAsia" w:hint="eastAsia"/>
          <w:sz w:val="32"/>
          <w:szCs w:val="32"/>
        </w:rPr>
        <w:t>（以下简称“青年教学名师奖”）</w:t>
      </w:r>
      <w:r w:rsidRPr="00CA5659">
        <w:rPr>
          <w:rFonts w:ascii="仿宋_GB2312" w:eastAsia="仿宋_GB2312" w:hAnsiTheme="minorEastAsia" w:hint="eastAsia"/>
          <w:sz w:val="32"/>
          <w:szCs w:val="32"/>
        </w:rPr>
        <w:t>候选人的遴选推荐工作。现将有关事项通知如下：</w:t>
      </w:r>
    </w:p>
    <w:p w:rsidR="00724858" w:rsidRPr="00CA5659" w:rsidRDefault="00527A15" w:rsidP="00A879B2">
      <w:pPr>
        <w:widowControl/>
        <w:shd w:val="clear" w:color="auto" w:fill="FFFFFF"/>
        <w:snapToGrid w:val="0"/>
        <w:spacing w:line="560" w:lineRule="exact"/>
        <w:ind w:firstLine="556"/>
        <w:rPr>
          <w:rFonts w:ascii="黑体" w:eastAsia="黑体" w:hAnsi="黑体" w:cs="Arial"/>
          <w:color w:val="000000"/>
          <w:kern w:val="0"/>
          <w:sz w:val="32"/>
          <w:szCs w:val="32"/>
        </w:rPr>
      </w:pPr>
      <w:r w:rsidRPr="00CA5659">
        <w:rPr>
          <w:rFonts w:ascii="黑体" w:eastAsia="黑体" w:hAnsi="黑体" w:cs="Arial" w:hint="eastAsia"/>
          <w:bCs/>
          <w:color w:val="000000"/>
          <w:kern w:val="0"/>
          <w:sz w:val="32"/>
          <w:szCs w:val="32"/>
        </w:rPr>
        <w:t>一、评选范围</w:t>
      </w:r>
    </w:p>
    <w:p w:rsidR="00724858" w:rsidRPr="00CA5659" w:rsidRDefault="00527A15" w:rsidP="00A879B2">
      <w:pPr>
        <w:snapToGrid w:val="0"/>
        <w:spacing w:line="560" w:lineRule="exact"/>
        <w:ind w:firstLine="556"/>
        <w:rPr>
          <w:rFonts w:ascii="仿宋_GB2312" w:eastAsia="仿宋_GB2312" w:hAnsiTheme="minorEastAsia"/>
          <w:sz w:val="32"/>
          <w:szCs w:val="32"/>
        </w:rPr>
      </w:pPr>
      <w:r w:rsidRPr="00CA5659">
        <w:rPr>
          <w:rFonts w:ascii="仿宋_GB2312" w:eastAsia="仿宋_GB2312" w:hAnsiTheme="minorEastAsia" w:hint="eastAsia"/>
          <w:sz w:val="32"/>
          <w:szCs w:val="32"/>
        </w:rPr>
        <w:t>评选范围为</w:t>
      </w:r>
      <w:r w:rsidR="00CA5659">
        <w:rPr>
          <w:rFonts w:ascii="仿宋_GB2312" w:eastAsia="仿宋_GB2312" w:hAnsiTheme="minorEastAsia" w:hint="eastAsia"/>
          <w:sz w:val="32"/>
          <w:szCs w:val="32"/>
        </w:rPr>
        <w:t>我校</w:t>
      </w:r>
      <w:r w:rsidRPr="00CA5659">
        <w:rPr>
          <w:rFonts w:ascii="仿宋_GB2312" w:eastAsia="仿宋_GB2312" w:hAnsiTheme="minorEastAsia" w:hint="eastAsia"/>
          <w:sz w:val="32"/>
          <w:szCs w:val="32"/>
        </w:rPr>
        <w:t>专任教师。</w:t>
      </w:r>
    </w:p>
    <w:p w:rsidR="00724858" w:rsidRPr="00CA5659" w:rsidRDefault="00527A15" w:rsidP="00A879B2">
      <w:pPr>
        <w:snapToGrid w:val="0"/>
        <w:spacing w:line="560" w:lineRule="exact"/>
        <w:ind w:firstLine="556"/>
        <w:rPr>
          <w:rFonts w:ascii="仿宋_GB2312" w:eastAsia="仿宋_GB2312" w:hAnsiTheme="minorEastAsia"/>
          <w:sz w:val="32"/>
          <w:szCs w:val="32"/>
        </w:rPr>
      </w:pPr>
      <w:r w:rsidRPr="00CA5659">
        <w:rPr>
          <w:rFonts w:ascii="仿宋_GB2312" w:eastAsia="仿宋_GB2312" w:hAnsiTheme="minorEastAsia" w:hint="eastAsia"/>
          <w:sz w:val="32"/>
          <w:szCs w:val="32"/>
        </w:rPr>
        <w:t>往届教学</w:t>
      </w:r>
      <w:proofErr w:type="gramStart"/>
      <w:r w:rsidRPr="00CA5659">
        <w:rPr>
          <w:rFonts w:ascii="仿宋_GB2312" w:eastAsia="仿宋_GB2312" w:hAnsiTheme="minorEastAsia" w:hint="eastAsia"/>
          <w:sz w:val="32"/>
          <w:szCs w:val="32"/>
        </w:rPr>
        <w:t>名师奖</w:t>
      </w:r>
      <w:proofErr w:type="gramEnd"/>
      <w:r w:rsidRPr="00CA5659">
        <w:rPr>
          <w:rFonts w:ascii="仿宋_GB2312" w:eastAsia="仿宋_GB2312" w:hAnsiTheme="minorEastAsia" w:hint="eastAsia"/>
          <w:sz w:val="32"/>
          <w:szCs w:val="32"/>
        </w:rPr>
        <w:t>获得者不参加本届教学</w:t>
      </w:r>
      <w:proofErr w:type="gramStart"/>
      <w:r w:rsidRPr="00CA5659">
        <w:rPr>
          <w:rFonts w:ascii="仿宋_GB2312" w:eastAsia="仿宋_GB2312" w:hAnsiTheme="minorEastAsia" w:hint="eastAsia"/>
          <w:sz w:val="32"/>
          <w:szCs w:val="32"/>
        </w:rPr>
        <w:t>名师</w:t>
      </w:r>
      <w:proofErr w:type="gramEnd"/>
      <w:r w:rsidRPr="00CA5659">
        <w:rPr>
          <w:rFonts w:ascii="仿宋_GB2312" w:eastAsia="仿宋_GB2312" w:hAnsiTheme="minorEastAsia" w:hint="eastAsia"/>
          <w:sz w:val="32"/>
          <w:szCs w:val="32"/>
        </w:rPr>
        <w:t>奖及青年教学</w:t>
      </w:r>
      <w:proofErr w:type="gramStart"/>
      <w:r w:rsidRPr="00CA5659">
        <w:rPr>
          <w:rFonts w:ascii="仿宋_GB2312" w:eastAsia="仿宋_GB2312" w:hAnsiTheme="minorEastAsia" w:hint="eastAsia"/>
          <w:sz w:val="32"/>
          <w:szCs w:val="32"/>
        </w:rPr>
        <w:t>名师</w:t>
      </w:r>
      <w:proofErr w:type="gramEnd"/>
      <w:r w:rsidRPr="00CA5659">
        <w:rPr>
          <w:rFonts w:ascii="仿宋_GB2312" w:eastAsia="仿宋_GB2312" w:hAnsiTheme="minorEastAsia" w:hint="eastAsia"/>
          <w:sz w:val="32"/>
          <w:szCs w:val="32"/>
        </w:rPr>
        <w:t>奖评选，往届青年教学</w:t>
      </w:r>
      <w:proofErr w:type="gramStart"/>
      <w:r w:rsidRPr="00CA5659">
        <w:rPr>
          <w:rFonts w:ascii="仿宋_GB2312" w:eastAsia="仿宋_GB2312" w:hAnsiTheme="minorEastAsia" w:hint="eastAsia"/>
          <w:sz w:val="32"/>
          <w:szCs w:val="32"/>
        </w:rPr>
        <w:t>名师</w:t>
      </w:r>
      <w:proofErr w:type="gramEnd"/>
      <w:r w:rsidRPr="00CA5659">
        <w:rPr>
          <w:rFonts w:ascii="仿宋_GB2312" w:eastAsia="仿宋_GB2312" w:hAnsiTheme="minorEastAsia" w:hint="eastAsia"/>
          <w:sz w:val="32"/>
          <w:szCs w:val="32"/>
        </w:rPr>
        <w:t>奖获奖者不参加本届青年教学</w:t>
      </w:r>
      <w:proofErr w:type="gramStart"/>
      <w:r w:rsidRPr="00CA5659">
        <w:rPr>
          <w:rFonts w:ascii="仿宋_GB2312" w:eastAsia="仿宋_GB2312" w:hAnsiTheme="minorEastAsia" w:hint="eastAsia"/>
          <w:sz w:val="32"/>
          <w:szCs w:val="32"/>
        </w:rPr>
        <w:t>名师</w:t>
      </w:r>
      <w:proofErr w:type="gramEnd"/>
      <w:r w:rsidRPr="00CA5659">
        <w:rPr>
          <w:rFonts w:ascii="仿宋_GB2312" w:eastAsia="仿宋_GB2312" w:hAnsiTheme="minorEastAsia" w:hint="eastAsia"/>
          <w:sz w:val="32"/>
          <w:szCs w:val="32"/>
        </w:rPr>
        <w:t>奖评选。已退休参评教师须为学校返聘教师，</w:t>
      </w:r>
      <w:proofErr w:type="gramStart"/>
      <w:r w:rsidR="00CA5659">
        <w:rPr>
          <w:rFonts w:ascii="仿宋_GB2312" w:eastAsia="仿宋_GB2312" w:hAnsiTheme="minorEastAsia" w:hint="eastAsia"/>
          <w:sz w:val="32"/>
          <w:szCs w:val="32"/>
        </w:rPr>
        <w:t>参评须</w:t>
      </w:r>
      <w:proofErr w:type="gramEnd"/>
      <w:r w:rsidRPr="00CA5659">
        <w:rPr>
          <w:rFonts w:ascii="仿宋_GB2312" w:eastAsia="仿宋_GB2312" w:hAnsiTheme="minorEastAsia" w:hint="eastAsia"/>
          <w:sz w:val="32"/>
          <w:szCs w:val="32"/>
        </w:rPr>
        <w:t>出具返聘证明。</w:t>
      </w:r>
    </w:p>
    <w:p w:rsidR="00724858" w:rsidRPr="00CA5659" w:rsidRDefault="00527A15" w:rsidP="00A879B2">
      <w:pPr>
        <w:widowControl/>
        <w:shd w:val="clear" w:color="auto" w:fill="FFFFFF"/>
        <w:snapToGrid w:val="0"/>
        <w:spacing w:line="560" w:lineRule="exact"/>
        <w:ind w:firstLine="556"/>
        <w:rPr>
          <w:rFonts w:ascii="黑体" w:eastAsia="黑体" w:hAnsi="黑体" w:cs="Arial"/>
          <w:color w:val="000000"/>
          <w:kern w:val="0"/>
          <w:sz w:val="32"/>
          <w:szCs w:val="32"/>
        </w:rPr>
      </w:pPr>
      <w:r w:rsidRPr="00CA5659">
        <w:rPr>
          <w:rFonts w:ascii="黑体" w:eastAsia="黑体" w:hAnsi="黑体" w:cs="Arial" w:hint="eastAsia"/>
          <w:bCs/>
          <w:color w:val="000000"/>
          <w:kern w:val="0"/>
          <w:sz w:val="32"/>
          <w:szCs w:val="32"/>
        </w:rPr>
        <w:t>二、推荐名额</w:t>
      </w:r>
    </w:p>
    <w:p w:rsidR="00724858" w:rsidRPr="00CA5659" w:rsidRDefault="00527A15" w:rsidP="00A879B2">
      <w:pPr>
        <w:snapToGrid w:val="0"/>
        <w:spacing w:line="560" w:lineRule="exact"/>
        <w:ind w:firstLine="556"/>
        <w:rPr>
          <w:rFonts w:ascii="仿宋_GB2312" w:eastAsia="仿宋_GB2312" w:hAnsiTheme="minorEastAsia"/>
          <w:sz w:val="32"/>
          <w:szCs w:val="32"/>
        </w:rPr>
      </w:pPr>
      <w:r w:rsidRPr="00CA5659">
        <w:rPr>
          <w:rFonts w:ascii="仿宋_GB2312" w:eastAsia="仿宋_GB2312" w:hAnsiTheme="minorEastAsia" w:hint="eastAsia"/>
          <w:sz w:val="32"/>
          <w:szCs w:val="32"/>
        </w:rPr>
        <w:t>每个教学单位</w:t>
      </w:r>
      <w:r w:rsidR="00A879B2">
        <w:rPr>
          <w:rFonts w:ascii="仿宋_GB2312" w:eastAsia="仿宋_GB2312" w:hAnsiTheme="minorEastAsia" w:hint="eastAsia"/>
          <w:sz w:val="32"/>
          <w:szCs w:val="32"/>
        </w:rPr>
        <w:t>至</w:t>
      </w:r>
      <w:r w:rsidRPr="00CA5659">
        <w:rPr>
          <w:rFonts w:ascii="仿宋_GB2312" w:eastAsia="仿宋_GB2312" w:hAnsiTheme="minorEastAsia" w:hint="eastAsia"/>
          <w:sz w:val="32"/>
          <w:szCs w:val="32"/>
        </w:rPr>
        <w:t>多推荐2名候选人，其中教学名师奖候选人和青年教学名师奖候选人各1名。</w:t>
      </w:r>
    </w:p>
    <w:p w:rsidR="00724858" w:rsidRPr="00CA5659" w:rsidRDefault="00527A15" w:rsidP="00A879B2">
      <w:pPr>
        <w:widowControl/>
        <w:shd w:val="clear" w:color="auto" w:fill="FFFFFF"/>
        <w:snapToGrid w:val="0"/>
        <w:spacing w:line="560" w:lineRule="exact"/>
        <w:ind w:firstLine="556"/>
        <w:rPr>
          <w:rFonts w:ascii="黑体" w:eastAsia="黑体" w:hAnsi="黑体" w:cs="Arial"/>
          <w:color w:val="000000"/>
          <w:kern w:val="0"/>
          <w:sz w:val="32"/>
          <w:szCs w:val="32"/>
        </w:rPr>
      </w:pPr>
      <w:r w:rsidRPr="00CA5659">
        <w:rPr>
          <w:rFonts w:ascii="黑体" w:eastAsia="黑体" w:hAnsi="黑体" w:cs="Arial" w:hint="eastAsia"/>
          <w:bCs/>
          <w:color w:val="000000"/>
          <w:kern w:val="0"/>
          <w:sz w:val="32"/>
          <w:szCs w:val="32"/>
        </w:rPr>
        <w:t>三、评选条件</w:t>
      </w:r>
    </w:p>
    <w:p w:rsidR="00724858" w:rsidRPr="00CA5659" w:rsidRDefault="00527A15" w:rsidP="00A879B2">
      <w:pPr>
        <w:snapToGrid w:val="0"/>
        <w:spacing w:line="560" w:lineRule="exact"/>
        <w:ind w:firstLine="556"/>
        <w:rPr>
          <w:rFonts w:ascii="仿宋_GB2312" w:eastAsia="仿宋_GB2312" w:hAnsiTheme="minorEastAsia"/>
          <w:sz w:val="32"/>
          <w:szCs w:val="32"/>
        </w:rPr>
      </w:pPr>
      <w:r w:rsidRPr="00CA5659">
        <w:rPr>
          <w:rFonts w:ascii="仿宋_GB2312" w:eastAsia="仿宋_GB2312" w:hAnsiTheme="minorEastAsia" w:hint="eastAsia"/>
          <w:sz w:val="32"/>
          <w:szCs w:val="32"/>
        </w:rPr>
        <w:t>（一）</w:t>
      </w:r>
      <w:r w:rsidR="00CA5659">
        <w:rPr>
          <w:rFonts w:ascii="仿宋_GB2312" w:eastAsia="仿宋_GB2312" w:hAnsiTheme="minorEastAsia" w:hint="eastAsia"/>
          <w:sz w:val="32"/>
          <w:szCs w:val="32"/>
        </w:rPr>
        <w:t>推荐</w:t>
      </w:r>
      <w:r w:rsidRPr="00CA5659">
        <w:rPr>
          <w:rFonts w:ascii="仿宋_GB2312" w:eastAsia="仿宋_GB2312" w:hAnsiTheme="minorEastAsia" w:hint="eastAsia"/>
          <w:sz w:val="32"/>
          <w:szCs w:val="32"/>
        </w:rPr>
        <w:t>候选人应忠于党和人民的教育事业，师德高尚，为人师表。</w:t>
      </w:r>
    </w:p>
    <w:p w:rsidR="00724858" w:rsidRPr="00CA5659" w:rsidRDefault="00527A15" w:rsidP="00A879B2">
      <w:pPr>
        <w:snapToGrid w:val="0"/>
        <w:spacing w:line="560" w:lineRule="exact"/>
        <w:ind w:firstLine="556"/>
        <w:rPr>
          <w:rFonts w:ascii="仿宋_GB2312" w:eastAsia="仿宋_GB2312" w:hAnsiTheme="minorEastAsia"/>
          <w:sz w:val="32"/>
          <w:szCs w:val="32"/>
        </w:rPr>
      </w:pPr>
      <w:r w:rsidRPr="00CA5659">
        <w:rPr>
          <w:rFonts w:ascii="仿宋_GB2312" w:eastAsia="仿宋_GB2312" w:hAnsiTheme="minorEastAsia" w:hint="eastAsia"/>
          <w:sz w:val="32"/>
          <w:szCs w:val="32"/>
        </w:rPr>
        <w:t>（二）</w:t>
      </w:r>
      <w:r w:rsidR="00CA5659">
        <w:rPr>
          <w:rFonts w:ascii="仿宋_GB2312" w:eastAsia="仿宋_GB2312" w:hAnsiTheme="minorEastAsia" w:hint="eastAsia"/>
          <w:sz w:val="32"/>
          <w:szCs w:val="32"/>
        </w:rPr>
        <w:t>推荐</w:t>
      </w:r>
      <w:r w:rsidRPr="00CA5659">
        <w:rPr>
          <w:rFonts w:ascii="仿宋_GB2312" w:eastAsia="仿宋_GB2312" w:hAnsiTheme="minorEastAsia" w:hint="eastAsia"/>
          <w:sz w:val="32"/>
          <w:szCs w:val="32"/>
        </w:rPr>
        <w:t>候选人应长期从事一线教学工作，教学效果好，学生评价高，同行专家认可。优先考虑长期承担基础课</w:t>
      </w:r>
      <w:r w:rsidRPr="00CA5659">
        <w:rPr>
          <w:rFonts w:ascii="仿宋_GB2312" w:eastAsia="仿宋_GB2312" w:hAnsiTheme="minorEastAsia" w:hint="eastAsia"/>
          <w:sz w:val="32"/>
          <w:szCs w:val="32"/>
        </w:rPr>
        <w:lastRenderedPageBreak/>
        <w:t xml:space="preserve">教学任务和为低年级学生授课的优秀教师。　　</w:t>
      </w:r>
    </w:p>
    <w:p w:rsidR="00724858" w:rsidRPr="00CA5659" w:rsidRDefault="00527A15" w:rsidP="00A879B2">
      <w:pPr>
        <w:snapToGrid w:val="0"/>
        <w:spacing w:line="560" w:lineRule="exact"/>
        <w:ind w:firstLine="556"/>
        <w:rPr>
          <w:rFonts w:ascii="仿宋_GB2312" w:eastAsia="仿宋_GB2312" w:hAnsiTheme="minorEastAsia"/>
          <w:sz w:val="32"/>
          <w:szCs w:val="32"/>
        </w:rPr>
      </w:pPr>
      <w:r w:rsidRPr="00CA5659">
        <w:rPr>
          <w:rFonts w:ascii="仿宋_GB2312" w:eastAsia="仿宋_GB2312" w:hAnsiTheme="minorEastAsia" w:hint="eastAsia"/>
          <w:sz w:val="32"/>
          <w:szCs w:val="32"/>
        </w:rPr>
        <w:t>（三）现任校级领导不参加此次评审。</w:t>
      </w:r>
    </w:p>
    <w:p w:rsidR="00724858" w:rsidRPr="005A3422" w:rsidRDefault="00527A15" w:rsidP="00A879B2">
      <w:pPr>
        <w:snapToGrid w:val="0"/>
        <w:spacing w:line="560" w:lineRule="exact"/>
        <w:ind w:firstLine="556"/>
        <w:rPr>
          <w:rFonts w:ascii="仿宋_GB2312" w:eastAsia="仿宋_GB2312" w:hAnsiTheme="minorEastAsia"/>
          <w:sz w:val="32"/>
          <w:szCs w:val="32"/>
        </w:rPr>
      </w:pPr>
      <w:r w:rsidRPr="00CA5659">
        <w:rPr>
          <w:rFonts w:ascii="仿宋_GB2312" w:eastAsia="仿宋_GB2312" w:hAnsiTheme="minorEastAsia" w:hint="eastAsia"/>
          <w:sz w:val="32"/>
          <w:szCs w:val="32"/>
        </w:rPr>
        <w:t>（四）</w:t>
      </w:r>
      <w:r w:rsidR="00CA5659">
        <w:rPr>
          <w:rFonts w:ascii="仿宋_GB2312" w:eastAsia="仿宋_GB2312" w:hAnsiTheme="minorEastAsia" w:hint="eastAsia"/>
          <w:sz w:val="32"/>
          <w:szCs w:val="32"/>
        </w:rPr>
        <w:t>推荐</w:t>
      </w:r>
      <w:r w:rsidRPr="00CA5659">
        <w:rPr>
          <w:rFonts w:ascii="仿宋_GB2312" w:eastAsia="仿宋_GB2312" w:hAnsiTheme="minorEastAsia" w:hint="eastAsia"/>
          <w:sz w:val="32"/>
          <w:szCs w:val="32"/>
        </w:rPr>
        <w:t>候选人均需具有高级专业技术职称;教学</w:t>
      </w:r>
      <w:proofErr w:type="gramStart"/>
      <w:r w:rsidRPr="00CA5659">
        <w:rPr>
          <w:rFonts w:ascii="仿宋_GB2312" w:eastAsia="仿宋_GB2312" w:hAnsiTheme="minorEastAsia" w:hint="eastAsia"/>
          <w:sz w:val="32"/>
          <w:szCs w:val="32"/>
        </w:rPr>
        <w:t>名师奖</w:t>
      </w:r>
      <w:proofErr w:type="gramEnd"/>
      <w:r w:rsidRPr="00CA5659">
        <w:rPr>
          <w:rFonts w:ascii="仿宋_GB2312" w:eastAsia="仿宋_GB2312" w:hAnsiTheme="minorEastAsia" w:hint="eastAsia"/>
          <w:sz w:val="32"/>
          <w:szCs w:val="32"/>
        </w:rPr>
        <w:t>候选人应具有15年以上（含15年）高等教育教学经历;青年教学</w:t>
      </w:r>
      <w:proofErr w:type="gramStart"/>
      <w:r w:rsidRPr="00CA5659">
        <w:rPr>
          <w:rFonts w:ascii="仿宋_GB2312" w:eastAsia="仿宋_GB2312" w:hAnsiTheme="minorEastAsia" w:hint="eastAsia"/>
          <w:sz w:val="32"/>
          <w:szCs w:val="32"/>
        </w:rPr>
        <w:t>名师奖</w:t>
      </w:r>
      <w:proofErr w:type="gramEnd"/>
      <w:r w:rsidRPr="00CA5659">
        <w:rPr>
          <w:rFonts w:ascii="仿宋_GB2312" w:eastAsia="仿宋_GB2312" w:hAnsiTheme="minorEastAsia" w:hint="eastAsia"/>
          <w:sz w:val="32"/>
          <w:szCs w:val="32"/>
        </w:rPr>
        <w:t>候选人应具有8年以上（含8年）高等教育教学经历且年龄不超过45岁（含45岁），统计时间均截止</w:t>
      </w:r>
      <w:r w:rsidR="004302F9">
        <w:rPr>
          <w:rFonts w:ascii="仿宋_GB2312" w:eastAsia="仿宋_GB2312" w:hAnsiTheme="minorEastAsia" w:hint="eastAsia"/>
          <w:sz w:val="32"/>
          <w:szCs w:val="32"/>
        </w:rPr>
        <w:t>至</w:t>
      </w:r>
      <w:r w:rsidRPr="00CA5659">
        <w:rPr>
          <w:rFonts w:ascii="仿宋_GB2312" w:eastAsia="仿宋_GB2312" w:hAnsiTheme="minorEastAsia" w:hint="eastAsia"/>
          <w:sz w:val="32"/>
          <w:szCs w:val="32"/>
        </w:rPr>
        <w:t>202</w:t>
      </w:r>
      <w:r w:rsidR="004302F9">
        <w:rPr>
          <w:rFonts w:ascii="仿宋_GB2312" w:eastAsia="仿宋_GB2312" w:hAnsiTheme="minorEastAsia"/>
          <w:sz w:val="32"/>
          <w:szCs w:val="32"/>
        </w:rPr>
        <w:t>3</w:t>
      </w:r>
      <w:r w:rsidRPr="00CA5659">
        <w:rPr>
          <w:rFonts w:ascii="仿宋_GB2312" w:eastAsia="仿宋_GB2312" w:hAnsiTheme="minorEastAsia" w:hint="eastAsia"/>
          <w:sz w:val="32"/>
          <w:szCs w:val="32"/>
        </w:rPr>
        <w:t>年5月</w:t>
      </w:r>
      <w:r w:rsidR="008E0A44">
        <w:rPr>
          <w:rFonts w:ascii="仿宋_GB2312" w:eastAsia="仿宋_GB2312" w:hAnsiTheme="minorEastAsia"/>
          <w:sz w:val="32"/>
          <w:szCs w:val="32"/>
        </w:rPr>
        <w:t>1</w:t>
      </w:r>
      <w:r w:rsidRPr="00CA5659">
        <w:rPr>
          <w:rFonts w:ascii="仿宋_GB2312" w:eastAsia="仿宋_GB2312" w:hAnsiTheme="minorEastAsia" w:hint="eastAsia"/>
          <w:sz w:val="32"/>
          <w:szCs w:val="32"/>
        </w:rPr>
        <w:t>日。</w:t>
      </w:r>
      <w:r w:rsidR="00CA5659">
        <w:rPr>
          <w:rFonts w:ascii="仿宋_GB2312" w:eastAsia="仿宋_GB2312" w:hAnsiTheme="minorEastAsia" w:hint="eastAsia"/>
          <w:sz w:val="32"/>
          <w:szCs w:val="32"/>
        </w:rPr>
        <w:t>推荐</w:t>
      </w:r>
      <w:r w:rsidRPr="00CA5659">
        <w:rPr>
          <w:rFonts w:ascii="仿宋_GB2312" w:eastAsia="仿宋_GB2312" w:hAnsiTheme="minorEastAsia" w:hint="eastAsia"/>
          <w:sz w:val="32"/>
          <w:szCs w:val="32"/>
        </w:rPr>
        <w:t>候选人近三年（</w:t>
      </w:r>
      <w:r w:rsidR="00CA5659">
        <w:rPr>
          <w:rFonts w:ascii="仿宋_GB2312" w:eastAsia="仿宋_GB2312" w:hAnsiTheme="minorEastAsia" w:hint="eastAsia"/>
          <w:sz w:val="32"/>
          <w:szCs w:val="32"/>
        </w:rPr>
        <w:t>“</w:t>
      </w:r>
      <w:r w:rsidR="00CA5659" w:rsidRPr="00CA5659">
        <w:rPr>
          <w:rFonts w:ascii="仿宋_GB2312" w:eastAsia="仿宋_GB2312" w:hAnsiTheme="minorEastAsia"/>
          <w:sz w:val="32"/>
          <w:szCs w:val="32"/>
        </w:rPr>
        <w:t>20</w:t>
      </w:r>
      <w:r w:rsidR="004302F9">
        <w:rPr>
          <w:rFonts w:ascii="仿宋_GB2312" w:eastAsia="仿宋_GB2312" w:hAnsiTheme="minorEastAsia"/>
          <w:sz w:val="32"/>
          <w:szCs w:val="32"/>
        </w:rPr>
        <w:t>20</w:t>
      </w:r>
      <w:r w:rsidR="00CA5659">
        <w:rPr>
          <w:rFonts w:ascii="仿宋_GB2312" w:eastAsia="仿宋_GB2312" w:hAnsiTheme="minorEastAsia" w:hint="eastAsia"/>
          <w:sz w:val="32"/>
          <w:szCs w:val="32"/>
        </w:rPr>
        <w:t>-</w:t>
      </w:r>
      <w:r w:rsidR="00CA5659" w:rsidRPr="00CA5659">
        <w:rPr>
          <w:rFonts w:ascii="仿宋_GB2312" w:eastAsia="仿宋_GB2312" w:hAnsiTheme="minorEastAsia"/>
          <w:sz w:val="32"/>
          <w:szCs w:val="32"/>
        </w:rPr>
        <w:t>202</w:t>
      </w:r>
      <w:r w:rsidR="004302F9">
        <w:rPr>
          <w:rFonts w:ascii="仿宋_GB2312" w:eastAsia="仿宋_GB2312" w:hAnsiTheme="minorEastAsia"/>
          <w:sz w:val="32"/>
          <w:szCs w:val="32"/>
        </w:rPr>
        <w:t>2</w:t>
      </w:r>
      <w:r w:rsidR="00CA5659" w:rsidRPr="00CA5659">
        <w:rPr>
          <w:rFonts w:ascii="仿宋_GB2312" w:eastAsia="仿宋_GB2312" w:hAnsiTheme="minorEastAsia" w:hint="eastAsia"/>
          <w:sz w:val="32"/>
          <w:szCs w:val="32"/>
        </w:rPr>
        <w:t>年度</w:t>
      </w:r>
      <w:r w:rsidR="00CA5659">
        <w:rPr>
          <w:rFonts w:ascii="仿宋_GB2312" w:eastAsia="仿宋_GB2312" w:hAnsiTheme="minorEastAsia" w:hint="eastAsia"/>
          <w:sz w:val="32"/>
          <w:szCs w:val="32"/>
        </w:rPr>
        <w:t>”</w:t>
      </w:r>
      <w:r w:rsidRPr="00CA5659">
        <w:rPr>
          <w:rFonts w:ascii="仿宋_GB2312" w:eastAsia="仿宋_GB2312" w:hAnsiTheme="minorEastAsia" w:hint="eastAsia"/>
          <w:sz w:val="32"/>
          <w:szCs w:val="32"/>
        </w:rPr>
        <w:t>或</w:t>
      </w:r>
      <w:r w:rsidR="00CA5659">
        <w:rPr>
          <w:rFonts w:ascii="仿宋_GB2312" w:eastAsia="仿宋_GB2312" w:hAnsiTheme="minorEastAsia" w:hint="eastAsia"/>
          <w:sz w:val="32"/>
          <w:szCs w:val="32"/>
        </w:rPr>
        <w:t>“2</w:t>
      </w:r>
      <w:r w:rsidR="00CA5659">
        <w:rPr>
          <w:rFonts w:ascii="仿宋_GB2312" w:eastAsia="仿宋_GB2312" w:hAnsiTheme="minorEastAsia"/>
          <w:sz w:val="32"/>
          <w:szCs w:val="32"/>
        </w:rPr>
        <w:t>01</w:t>
      </w:r>
      <w:r w:rsidR="00FB56F6">
        <w:rPr>
          <w:rFonts w:ascii="仿宋_GB2312" w:eastAsia="仿宋_GB2312" w:hAnsiTheme="minorEastAsia"/>
          <w:sz w:val="32"/>
          <w:szCs w:val="32"/>
        </w:rPr>
        <w:t>9</w:t>
      </w:r>
      <w:r w:rsidR="00CA5659">
        <w:rPr>
          <w:rFonts w:ascii="仿宋_GB2312" w:eastAsia="仿宋_GB2312" w:hAnsiTheme="minorEastAsia" w:hint="eastAsia"/>
          <w:sz w:val="32"/>
          <w:szCs w:val="32"/>
        </w:rPr>
        <w:t>-</w:t>
      </w:r>
      <w:r w:rsidR="00CA5659">
        <w:rPr>
          <w:rFonts w:ascii="仿宋_GB2312" w:eastAsia="仿宋_GB2312" w:hAnsiTheme="minorEastAsia"/>
          <w:sz w:val="32"/>
          <w:szCs w:val="32"/>
        </w:rPr>
        <w:t>20</w:t>
      </w:r>
      <w:r w:rsidR="00FB56F6">
        <w:rPr>
          <w:rFonts w:ascii="仿宋_GB2312" w:eastAsia="仿宋_GB2312" w:hAnsiTheme="minorEastAsia"/>
          <w:sz w:val="32"/>
          <w:szCs w:val="32"/>
        </w:rPr>
        <w:t>20</w:t>
      </w:r>
      <w:r w:rsidR="00CA5659">
        <w:rPr>
          <w:rFonts w:ascii="仿宋_GB2312" w:eastAsia="仿宋_GB2312" w:hAnsiTheme="minorEastAsia" w:hint="eastAsia"/>
          <w:sz w:val="32"/>
          <w:szCs w:val="32"/>
        </w:rPr>
        <w:t>学年第</w:t>
      </w:r>
      <w:r w:rsidR="005A3422">
        <w:rPr>
          <w:rFonts w:ascii="仿宋_GB2312" w:eastAsia="仿宋_GB2312" w:hAnsiTheme="minorEastAsia" w:hint="eastAsia"/>
          <w:sz w:val="32"/>
          <w:szCs w:val="32"/>
        </w:rPr>
        <w:t>二</w:t>
      </w:r>
      <w:r w:rsidR="00CA5659">
        <w:rPr>
          <w:rFonts w:ascii="仿宋_GB2312" w:eastAsia="仿宋_GB2312" w:hAnsiTheme="minorEastAsia" w:hint="eastAsia"/>
          <w:sz w:val="32"/>
          <w:szCs w:val="32"/>
        </w:rPr>
        <w:t>学期</w:t>
      </w:r>
      <w:r w:rsidR="005A3422">
        <w:rPr>
          <w:rFonts w:ascii="仿宋_GB2312" w:eastAsia="仿宋_GB2312" w:hAnsiTheme="minorEastAsia" w:hint="eastAsia"/>
          <w:sz w:val="32"/>
          <w:szCs w:val="32"/>
        </w:rPr>
        <w:t>至2</w:t>
      </w:r>
      <w:r w:rsidR="005A3422">
        <w:rPr>
          <w:rFonts w:ascii="仿宋_GB2312" w:eastAsia="仿宋_GB2312" w:hAnsiTheme="minorEastAsia"/>
          <w:sz w:val="32"/>
          <w:szCs w:val="32"/>
        </w:rPr>
        <w:t>02</w:t>
      </w:r>
      <w:r w:rsidR="00FB56F6">
        <w:rPr>
          <w:rFonts w:ascii="仿宋_GB2312" w:eastAsia="仿宋_GB2312" w:hAnsiTheme="minorEastAsia"/>
          <w:sz w:val="32"/>
          <w:szCs w:val="32"/>
        </w:rPr>
        <w:t>2</w:t>
      </w:r>
      <w:r w:rsidR="005A3422">
        <w:rPr>
          <w:rFonts w:ascii="仿宋_GB2312" w:eastAsia="仿宋_GB2312" w:hAnsiTheme="minorEastAsia" w:hint="eastAsia"/>
          <w:sz w:val="32"/>
          <w:szCs w:val="32"/>
        </w:rPr>
        <w:t>-</w:t>
      </w:r>
      <w:r w:rsidR="005A3422">
        <w:rPr>
          <w:rFonts w:ascii="仿宋_GB2312" w:eastAsia="仿宋_GB2312" w:hAnsiTheme="minorEastAsia"/>
          <w:sz w:val="32"/>
          <w:szCs w:val="32"/>
        </w:rPr>
        <w:t>202</w:t>
      </w:r>
      <w:r w:rsidR="00FB56F6">
        <w:rPr>
          <w:rFonts w:ascii="仿宋_GB2312" w:eastAsia="仿宋_GB2312" w:hAnsiTheme="minorEastAsia"/>
          <w:sz w:val="32"/>
          <w:szCs w:val="32"/>
        </w:rPr>
        <w:t>3</w:t>
      </w:r>
      <w:r w:rsidR="005A3422">
        <w:rPr>
          <w:rFonts w:ascii="仿宋_GB2312" w:eastAsia="仿宋_GB2312" w:hAnsiTheme="minorEastAsia" w:hint="eastAsia"/>
          <w:sz w:val="32"/>
          <w:szCs w:val="32"/>
        </w:rPr>
        <w:t>学年第一学期</w:t>
      </w:r>
      <w:r w:rsidR="00CA5659">
        <w:rPr>
          <w:rFonts w:ascii="仿宋_GB2312" w:eastAsia="仿宋_GB2312" w:hAnsiTheme="minorEastAsia" w:hint="eastAsia"/>
          <w:sz w:val="32"/>
          <w:szCs w:val="32"/>
        </w:rPr>
        <w:t>”</w:t>
      </w:r>
      <w:r w:rsidRPr="00CA5659">
        <w:rPr>
          <w:rFonts w:ascii="仿宋_GB2312" w:eastAsia="仿宋_GB2312" w:hAnsiTheme="minorEastAsia" w:hint="eastAsia"/>
          <w:sz w:val="32"/>
          <w:szCs w:val="32"/>
        </w:rPr>
        <w:t>）承担的本科生实际课堂教学任务平均不少于64学时/年。</w:t>
      </w:r>
    </w:p>
    <w:p w:rsidR="00724858" w:rsidRPr="005A3422" w:rsidRDefault="00527A15" w:rsidP="00A879B2">
      <w:pPr>
        <w:widowControl/>
        <w:shd w:val="clear" w:color="auto" w:fill="FFFFFF"/>
        <w:snapToGrid w:val="0"/>
        <w:spacing w:line="560" w:lineRule="exact"/>
        <w:ind w:firstLine="556"/>
        <w:rPr>
          <w:rFonts w:ascii="黑体" w:eastAsia="黑体" w:hAnsi="黑体" w:cs="Arial"/>
          <w:color w:val="000000"/>
          <w:kern w:val="0"/>
          <w:sz w:val="32"/>
          <w:szCs w:val="32"/>
        </w:rPr>
      </w:pPr>
      <w:r w:rsidRPr="005A3422">
        <w:rPr>
          <w:rFonts w:ascii="黑体" w:eastAsia="黑体" w:hAnsi="黑体" w:cs="Arial" w:hint="eastAsia"/>
          <w:bCs/>
          <w:color w:val="000000"/>
          <w:kern w:val="0"/>
          <w:sz w:val="32"/>
          <w:szCs w:val="32"/>
        </w:rPr>
        <w:t>四、评选程序</w:t>
      </w:r>
    </w:p>
    <w:p w:rsidR="00724858" w:rsidRPr="00CA5659" w:rsidRDefault="00527A15" w:rsidP="00A879B2">
      <w:pPr>
        <w:snapToGrid w:val="0"/>
        <w:spacing w:line="560" w:lineRule="exact"/>
        <w:ind w:firstLine="556"/>
        <w:rPr>
          <w:rFonts w:ascii="仿宋_GB2312" w:eastAsia="仿宋_GB2312" w:hAnsiTheme="minorEastAsia"/>
          <w:sz w:val="32"/>
          <w:szCs w:val="32"/>
        </w:rPr>
      </w:pPr>
      <w:r w:rsidRPr="00CA5659">
        <w:rPr>
          <w:rFonts w:ascii="仿宋_GB2312" w:eastAsia="仿宋_GB2312" w:hAnsiTheme="minorEastAsia" w:hint="eastAsia"/>
          <w:sz w:val="32"/>
          <w:szCs w:val="32"/>
        </w:rPr>
        <w:t>（一）根据上述评选条件，由教师自主向所在</w:t>
      </w:r>
      <w:r w:rsidR="005A3422">
        <w:rPr>
          <w:rFonts w:ascii="仿宋_GB2312" w:eastAsia="仿宋_GB2312" w:hAnsiTheme="minorEastAsia" w:hint="eastAsia"/>
          <w:sz w:val="32"/>
          <w:szCs w:val="32"/>
        </w:rPr>
        <w:t>教学</w:t>
      </w:r>
      <w:r w:rsidRPr="00CA5659">
        <w:rPr>
          <w:rFonts w:ascii="仿宋_GB2312" w:eastAsia="仿宋_GB2312" w:hAnsiTheme="minorEastAsia" w:hint="eastAsia"/>
          <w:sz w:val="32"/>
          <w:szCs w:val="32"/>
        </w:rPr>
        <w:t>单位提出申请，填写与申请类别相对应的《高等学校教学名师奖（本科）推荐表》（附件2）或《高等学校青年教学名师奖（本科）推荐表》（附件3），教学单位根据评选条件进行严格审核，择优向学校推荐。</w:t>
      </w:r>
    </w:p>
    <w:p w:rsidR="00724858" w:rsidRPr="00CA5659" w:rsidRDefault="00527A15" w:rsidP="00A879B2">
      <w:pPr>
        <w:snapToGrid w:val="0"/>
        <w:spacing w:line="560" w:lineRule="exact"/>
        <w:ind w:firstLine="556"/>
        <w:rPr>
          <w:rFonts w:ascii="仿宋_GB2312" w:eastAsia="仿宋_GB2312" w:hAnsiTheme="minorEastAsia"/>
          <w:sz w:val="32"/>
          <w:szCs w:val="32"/>
        </w:rPr>
      </w:pPr>
      <w:r w:rsidRPr="00CA5659">
        <w:rPr>
          <w:rFonts w:ascii="仿宋_GB2312" w:eastAsia="仿宋_GB2312" w:hAnsiTheme="minorEastAsia" w:hint="eastAsia"/>
          <w:sz w:val="32"/>
          <w:szCs w:val="32"/>
        </w:rPr>
        <w:t>（二）学校将组织专家对各教学单位推荐的候选人进行评审，评审</w:t>
      </w:r>
      <w:proofErr w:type="gramStart"/>
      <w:r w:rsidRPr="00CA5659">
        <w:rPr>
          <w:rFonts w:ascii="仿宋_GB2312" w:eastAsia="仿宋_GB2312" w:hAnsiTheme="minorEastAsia" w:hint="eastAsia"/>
          <w:sz w:val="32"/>
          <w:szCs w:val="32"/>
        </w:rPr>
        <w:t>时教学名师奖</w:t>
      </w:r>
      <w:proofErr w:type="gramEnd"/>
      <w:r w:rsidRPr="00CA5659">
        <w:rPr>
          <w:rFonts w:ascii="仿宋_GB2312" w:eastAsia="仿宋_GB2312" w:hAnsiTheme="minorEastAsia" w:hint="eastAsia"/>
          <w:sz w:val="32"/>
          <w:szCs w:val="32"/>
        </w:rPr>
        <w:t>和青年教学</w:t>
      </w:r>
      <w:proofErr w:type="gramStart"/>
      <w:r w:rsidRPr="00CA5659">
        <w:rPr>
          <w:rFonts w:ascii="仿宋_GB2312" w:eastAsia="仿宋_GB2312" w:hAnsiTheme="minorEastAsia" w:hint="eastAsia"/>
          <w:sz w:val="32"/>
          <w:szCs w:val="32"/>
        </w:rPr>
        <w:t>名师</w:t>
      </w:r>
      <w:proofErr w:type="gramEnd"/>
      <w:r w:rsidRPr="00CA5659">
        <w:rPr>
          <w:rFonts w:ascii="仿宋_GB2312" w:eastAsia="仿宋_GB2312" w:hAnsiTheme="minorEastAsia" w:hint="eastAsia"/>
          <w:sz w:val="32"/>
          <w:szCs w:val="32"/>
        </w:rPr>
        <w:t>奖候选人须进行10分钟现场讲授，具体安排另行通知。</w:t>
      </w:r>
    </w:p>
    <w:p w:rsidR="00724858" w:rsidRPr="00C93584" w:rsidRDefault="00527A15" w:rsidP="00A879B2">
      <w:pPr>
        <w:snapToGrid w:val="0"/>
        <w:spacing w:line="560" w:lineRule="exact"/>
        <w:ind w:firstLine="556"/>
        <w:rPr>
          <w:rFonts w:ascii="仿宋_GB2312" w:eastAsia="仿宋_GB2312" w:hAnsiTheme="minorEastAsia"/>
          <w:sz w:val="32"/>
          <w:szCs w:val="32"/>
        </w:rPr>
      </w:pPr>
      <w:r w:rsidRPr="00CA5659">
        <w:rPr>
          <w:rFonts w:ascii="仿宋_GB2312" w:eastAsia="仿宋_GB2312" w:hAnsiTheme="minorEastAsia" w:hint="eastAsia"/>
          <w:sz w:val="32"/>
          <w:szCs w:val="32"/>
        </w:rPr>
        <w:t>（三）根据评审专家意见，将拟定候选人进行公示，并经校长办公会通过后，确定学校教学</w:t>
      </w:r>
      <w:proofErr w:type="gramStart"/>
      <w:r w:rsidRPr="00CA5659">
        <w:rPr>
          <w:rFonts w:ascii="仿宋_GB2312" w:eastAsia="仿宋_GB2312" w:hAnsiTheme="minorEastAsia" w:hint="eastAsia"/>
          <w:sz w:val="32"/>
          <w:szCs w:val="32"/>
        </w:rPr>
        <w:t>名师奖</w:t>
      </w:r>
      <w:proofErr w:type="gramEnd"/>
      <w:r w:rsidRPr="00CA5659">
        <w:rPr>
          <w:rFonts w:ascii="仿宋_GB2312" w:eastAsia="仿宋_GB2312" w:hAnsiTheme="minorEastAsia" w:hint="eastAsia"/>
          <w:sz w:val="32"/>
          <w:szCs w:val="32"/>
        </w:rPr>
        <w:t>和青年教学</w:t>
      </w:r>
      <w:proofErr w:type="gramStart"/>
      <w:r w:rsidRPr="00CA5659">
        <w:rPr>
          <w:rFonts w:ascii="仿宋_GB2312" w:eastAsia="仿宋_GB2312" w:hAnsiTheme="minorEastAsia" w:hint="eastAsia"/>
          <w:sz w:val="32"/>
          <w:szCs w:val="32"/>
        </w:rPr>
        <w:t>名师</w:t>
      </w:r>
      <w:proofErr w:type="gramEnd"/>
      <w:r w:rsidRPr="00CA5659">
        <w:rPr>
          <w:rFonts w:ascii="仿宋_GB2312" w:eastAsia="仿宋_GB2312" w:hAnsiTheme="minorEastAsia" w:hint="eastAsia"/>
          <w:sz w:val="32"/>
          <w:szCs w:val="32"/>
        </w:rPr>
        <w:t>奖候选人共计3人，向市教委推荐。</w:t>
      </w:r>
    </w:p>
    <w:p w:rsidR="00724858" w:rsidRPr="00C93584" w:rsidRDefault="00527A15" w:rsidP="00A879B2">
      <w:pPr>
        <w:widowControl/>
        <w:shd w:val="clear" w:color="auto" w:fill="FFFFFF"/>
        <w:snapToGrid w:val="0"/>
        <w:spacing w:line="560" w:lineRule="exact"/>
        <w:ind w:firstLine="556"/>
        <w:rPr>
          <w:rFonts w:ascii="黑体" w:eastAsia="黑体" w:hAnsi="黑体" w:cs="Arial"/>
          <w:color w:val="000000"/>
          <w:kern w:val="0"/>
          <w:sz w:val="32"/>
          <w:szCs w:val="32"/>
        </w:rPr>
      </w:pPr>
      <w:r w:rsidRPr="00C93584">
        <w:rPr>
          <w:rFonts w:ascii="黑体" w:eastAsia="黑体" w:hAnsi="黑体" w:cs="Arial" w:hint="eastAsia"/>
          <w:bCs/>
          <w:color w:val="000000"/>
          <w:kern w:val="0"/>
          <w:sz w:val="32"/>
          <w:szCs w:val="32"/>
        </w:rPr>
        <w:t>五、工作要求</w:t>
      </w:r>
    </w:p>
    <w:p w:rsidR="00724858" w:rsidRPr="00CA5659" w:rsidRDefault="00527A15" w:rsidP="00A879B2">
      <w:pPr>
        <w:snapToGrid w:val="0"/>
        <w:spacing w:line="560" w:lineRule="exact"/>
        <w:ind w:firstLine="556"/>
        <w:rPr>
          <w:rFonts w:ascii="仿宋_GB2312" w:eastAsia="仿宋_GB2312" w:hAnsiTheme="minorEastAsia"/>
          <w:sz w:val="32"/>
          <w:szCs w:val="32"/>
        </w:rPr>
      </w:pPr>
      <w:r w:rsidRPr="00CA5659">
        <w:rPr>
          <w:rFonts w:ascii="仿宋_GB2312" w:eastAsia="仿宋_GB2312" w:hAnsiTheme="minorEastAsia" w:hint="eastAsia"/>
          <w:sz w:val="32"/>
          <w:szCs w:val="32"/>
        </w:rPr>
        <w:t>（一）各教学单位要高度重视</w:t>
      </w:r>
      <w:r w:rsidR="002D07BD">
        <w:rPr>
          <w:rFonts w:ascii="仿宋_GB2312" w:eastAsia="仿宋_GB2312" w:hAnsiTheme="minorEastAsia" w:hint="eastAsia"/>
          <w:sz w:val="32"/>
          <w:szCs w:val="32"/>
        </w:rPr>
        <w:t>本次</w:t>
      </w:r>
      <w:r w:rsidRPr="00CA5659">
        <w:rPr>
          <w:rFonts w:ascii="仿宋_GB2312" w:eastAsia="仿宋_GB2312" w:hAnsiTheme="minorEastAsia" w:hint="eastAsia"/>
          <w:sz w:val="32"/>
          <w:szCs w:val="32"/>
        </w:rPr>
        <w:t>教学</w:t>
      </w:r>
      <w:proofErr w:type="gramStart"/>
      <w:r w:rsidRPr="00CA5659">
        <w:rPr>
          <w:rFonts w:ascii="仿宋_GB2312" w:eastAsia="仿宋_GB2312" w:hAnsiTheme="minorEastAsia" w:hint="eastAsia"/>
          <w:sz w:val="32"/>
          <w:szCs w:val="32"/>
        </w:rPr>
        <w:t>名师奖</w:t>
      </w:r>
      <w:proofErr w:type="gramEnd"/>
      <w:r w:rsidRPr="00CA5659">
        <w:rPr>
          <w:rFonts w:ascii="仿宋_GB2312" w:eastAsia="仿宋_GB2312" w:hAnsiTheme="minorEastAsia" w:hint="eastAsia"/>
          <w:sz w:val="32"/>
          <w:szCs w:val="32"/>
        </w:rPr>
        <w:t>候选人推荐工作，严把人选政治关、</w:t>
      </w:r>
      <w:proofErr w:type="gramStart"/>
      <w:r w:rsidRPr="00CA5659">
        <w:rPr>
          <w:rFonts w:ascii="仿宋_GB2312" w:eastAsia="仿宋_GB2312" w:hAnsiTheme="minorEastAsia" w:hint="eastAsia"/>
          <w:sz w:val="32"/>
          <w:szCs w:val="32"/>
        </w:rPr>
        <w:t>师德</w:t>
      </w:r>
      <w:proofErr w:type="gramEnd"/>
      <w:r w:rsidRPr="00CA5659">
        <w:rPr>
          <w:rFonts w:ascii="仿宋_GB2312" w:eastAsia="仿宋_GB2312" w:hAnsiTheme="minorEastAsia" w:hint="eastAsia"/>
          <w:sz w:val="32"/>
          <w:szCs w:val="32"/>
        </w:rPr>
        <w:t>关和质量关，并认真组织，</w:t>
      </w:r>
      <w:r w:rsidRPr="00CA5659">
        <w:rPr>
          <w:rFonts w:ascii="仿宋_GB2312" w:eastAsia="仿宋_GB2312" w:hAnsiTheme="minorEastAsia" w:hint="eastAsia"/>
          <w:sz w:val="32"/>
          <w:szCs w:val="32"/>
        </w:rPr>
        <w:lastRenderedPageBreak/>
        <w:t>坚持标准，宁缺毋滥。</w:t>
      </w:r>
    </w:p>
    <w:p w:rsidR="00815B14" w:rsidRDefault="00527A15" w:rsidP="00FF4F8C">
      <w:pPr>
        <w:snapToGrid w:val="0"/>
        <w:spacing w:line="560" w:lineRule="exact"/>
        <w:ind w:firstLine="556"/>
        <w:rPr>
          <w:rFonts w:ascii="仿宋_GB2312" w:eastAsia="仿宋_GB2312" w:hAnsiTheme="minorEastAsia"/>
          <w:sz w:val="32"/>
          <w:szCs w:val="32"/>
        </w:rPr>
      </w:pPr>
      <w:r w:rsidRPr="00CA5659">
        <w:rPr>
          <w:rFonts w:ascii="仿宋_GB2312" w:eastAsia="仿宋_GB2312" w:hAnsiTheme="minorEastAsia" w:hint="eastAsia"/>
          <w:sz w:val="32"/>
          <w:szCs w:val="32"/>
        </w:rPr>
        <w:t>（二</w:t>
      </w:r>
      <w:r w:rsidRPr="00C93584">
        <w:rPr>
          <w:rFonts w:ascii="仿宋_GB2312" w:eastAsia="仿宋_GB2312" w:hAnsiTheme="minorEastAsia" w:hint="eastAsia"/>
          <w:sz w:val="32"/>
          <w:szCs w:val="32"/>
        </w:rPr>
        <w:t>）请各教学单位于</w:t>
      </w:r>
      <w:r w:rsidR="00C93584">
        <w:rPr>
          <w:rFonts w:ascii="仿宋_GB2312" w:eastAsia="仿宋_GB2312" w:hAnsiTheme="minorEastAsia" w:hint="eastAsia"/>
          <w:sz w:val="32"/>
          <w:szCs w:val="32"/>
        </w:rPr>
        <w:t>5</w:t>
      </w:r>
      <w:r w:rsidRPr="00C93584">
        <w:rPr>
          <w:rFonts w:ascii="仿宋_GB2312" w:eastAsia="仿宋_GB2312" w:hAnsiTheme="minorEastAsia" w:hint="eastAsia"/>
          <w:sz w:val="32"/>
          <w:szCs w:val="32"/>
        </w:rPr>
        <w:t>月</w:t>
      </w:r>
      <w:r w:rsidR="00A27BD1">
        <w:rPr>
          <w:rFonts w:ascii="仿宋_GB2312" w:eastAsia="仿宋_GB2312" w:hAnsiTheme="minorEastAsia"/>
          <w:sz w:val="32"/>
          <w:szCs w:val="32"/>
        </w:rPr>
        <w:t>1</w:t>
      </w:r>
      <w:r w:rsidR="008E0A44">
        <w:rPr>
          <w:rFonts w:ascii="仿宋_GB2312" w:eastAsia="仿宋_GB2312" w:hAnsiTheme="minorEastAsia"/>
          <w:sz w:val="32"/>
          <w:szCs w:val="32"/>
        </w:rPr>
        <w:t>0</w:t>
      </w:r>
      <w:r w:rsidRPr="00C93584">
        <w:rPr>
          <w:rFonts w:ascii="仿宋_GB2312" w:eastAsia="仿宋_GB2312" w:hAnsiTheme="minorEastAsia" w:hint="eastAsia"/>
          <w:sz w:val="32"/>
          <w:szCs w:val="32"/>
        </w:rPr>
        <w:t>日前将</w:t>
      </w:r>
      <w:bookmarkStart w:id="0" w:name="_GoBack"/>
      <w:bookmarkEnd w:id="0"/>
      <w:r w:rsidRPr="00C93584">
        <w:rPr>
          <w:rFonts w:ascii="仿宋_GB2312" w:eastAsia="仿宋_GB2312" w:hAnsiTheme="minorEastAsia" w:hint="eastAsia"/>
          <w:sz w:val="32"/>
          <w:szCs w:val="32"/>
        </w:rPr>
        <w:t>本单位推荐候选人的《高等学校教学名师奖（本科）候选人推荐表》或《高等学校青年教学名师奖（本科）候选人推荐表》</w:t>
      </w:r>
      <w:r w:rsidR="002D07BD">
        <w:rPr>
          <w:rFonts w:ascii="仿宋_GB2312" w:eastAsia="仿宋_GB2312" w:hAnsiTheme="minorEastAsia" w:hint="eastAsia"/>
          <w:sz w:val="32"/>
          <w:szCs w:val="32"/>
        </w:rPr>
        <w:t>以及《候选人汇总表》（附件4）</w:t>
      </w:r>
      <w:r w:rsidRPr="00C93584">
        <w:rPr>
          <w:rFonts w:ascii="仿宋_GB2312" w:eastAsia="仿宋_GB2312" w:hAnsiTheme="minorEastAsia" w:hint="eastAsia"/>
          <w:sz w:val="32"/>
          <w:szCs w:val="32"/>
        </w:rPr>
        <w:t>电子版发送至</w:t>
      </w:r>
      <w:r w:rsidR="00C93584">
        <w:rPr>
          <w:rFonts w:ascii="仿宋_GB2312" w:eastAsia="仿宋_GB2312" w:hAnsiTheme="minorEastAsia" w:hint="eastAsia"/>
          <w:sz w:val="32"/>
          <w:szCs w:val="32"/>
        </w:rPr>
        <w:t>jyk</w:t>
      </w:r>
      <w:r w:rsidRPr="00C93584">
        <w:rPr>
          <w:rFonts w:ascii="仿宋_GB2312" w:eastAsia="仿宋_GB2312" w:hAnsiTheme="minorEastAsia" w:hint="eastAsia"/>
          <w:sz w:val="32"/>
          <w:szCs w:val="32"/>
        </w:rPr>
        <w:t>@cueb.edu.cn，</w:t>
      </w:r>
      <w:r w:rsidR="00083F49">
        <w:rPr>
          <w:rFonts w:ascii="仿宋_GB2312" w:eastAsia="仿宋_GB2312" w:hAnsiTheme="minorEastAsia" w:hint="eastAsia"/>
          <w:sz w:val="32"/>
          <w:szCs w:val="32"/>
        </w:rPr>
        <w:t>纸质版推荐表</w:t>
      </w:r>
      <w:r w:rsidR="005E3DE8" w:rsidRPr="00C93584">
        <w:rPr>
          <w:rFonts w:ascii="仿宋_GB2312" w:eastAsia="仿宋_GB2312" w:hAnsiTheme="minorEastAsia" w:hint="eastAsia"/>
          <w:sz w:val="32"/>
          <w:szCs w:val="32"/>
        </w:rPr>
        <w:t>（</w:t>
      </w:r>
      <w:r w:rsidR="00FF4F8C">
        <w:rPr>
          <w:rFonts w:ascii="仿宋_GB2312" w:eastAsia="仿宋_GB2312" w:hAnsiTheme="minorEastAsia" w:hint="eastAsia"/>
          <w:sz w:val="32"/>
          <w:szCs w:val="32"/>
        </w:rPr>
        <w:t>封面加盖学院公章</w:t>
      </w:r>
      <w:r w:rsidR="00083F49">
        <w:rPr>
          <w:rFonts w:ascii="仿宋_GB2312" w:eastAsia="仿宋_GB2312" w:hAnsiTheme="minorEastAsia" w:hint="eastAsia"/>
          <w:sz w:val="32"/>
          <w:szCs w:val="32"/>
        </w:rPr>
        <w:t>）一式三份，纸质版汇总表（加盖学院公章）一式一份</w:t>
      </w:r>
      <w:r w:rsidR="005E3DE8">
        <w:rPr>
          <w:rFonts w:ascii="仿宋_GB2312" w:eastAsia="仿宋_GB2312" w:hAnsiTheme="minorEastAsia" w:hint="eastAsia"/>
          <w:sz w:val="32"/>
          <w:szCs w:val="32"/>
        </w:rPr>
        <w:t>报</w:t>
      </w:r>
      <w:r w:rsidRPr="00CA5659">
        <w:rPr>
          <w:rFonts w:ascii="仿宋_GB2312" w:eastAsia="仿宋_GB2312" w:hAnsiTheme="minorEastAsia" w:hint="eastAsia"/>
          <w:sz w:val="32"/>
          <w:szCs w:val="32"/>
        </w:rPr>
        <w:t>送至博纳楼135</w:t>
      </w:r>
      <w:r w:rsidR="002D07BD">
        <w:rPr>
          <w:rFonts w:ascii="仿宋_GB2312" w:eastAsia="仿宋_GB2312" w:hAnsiTheme="minorEastAsia" w:hint="eastAsia"/>
          <w:sz w:val="32"/>
          <w:szCs w:val="32"/>
        </w:rPr>
        <w:t>室</w:t>
      </w:r>
      <w:r w:rsidRPr="00CA5659">
        <w:rPr>
          <w:rFonts w:ascii="仿宋_GB2312" w:eastAsia="仿宋_GB2312" w:hAnsiTheme="minorEastAsia" w:hint="eastAsia"/>
          <w:sz w:val="32"/>
          <w:szCs w:val="32"/>
        </w:rPr>
        <w:t>。</w:t>
      </w:r>
    </w:p>
    <w:p w:rsidR="00FF4F8C" w:rsidRDefault="00FF4F8C" w:rsidP="00FF4F8C">
      <w:pPr>
        <w:snapToGrid w:val="0"/>
        <w:spacing w:line="560" w:lineRule="exact"/>
        <w:ind w:firstLine="556"/>
        <w:rPr>
          <w:rFonts w:ascii="仿宋_GB2312" w:eastAsia="仿宋_GB2312" w:hAnsiTheme="minorEastAsia"/>
          <w:sz w:val="32"/>
          <w:szCs w:val="32"/>
        </w:rPr>
      </w:pPr>
    </w:p>
    <w:p w:rsidR="00FF4F8C" w:rsidRDefault="00FF4F8C" w:rsidP="00FF4F8C">
      <w:pPr>
        <w:snapToGrid w:val="0"/>
        <w:spacing w:line="560" w:lineRule="exact"/>
        <w:ind w:firstLine="556"/>
        <w:rPr>
          <w:rFonts w:ascii="仿宋_GB2312" w:eastAsia="仿宋_GB2312" w:hAnsiTheme="minorEastAsia"/>
          <w:sz w:val="32"/>
          <w:szCs w:val="32"/>
        </w:rPr>
      </w:pPr>
      <w:r>
        <w:rPr>
          <w:rFonts w:ascii="仿宋_GB2312" w:eastAsia="仿宋_GB2312" w:hAnsiTheme="minorEastAsia" w:hint="eastAsia"/>
          <w:sz w:val="32"/>
          <w:szCs w:val="32"/>
        </w:rPr>
        <w:t xml:space="preserve">联系人：钱老师 </w:t>
      </w:r>
      <w:r>
        <w:rPr>
          <w:rFonts w:ascii="仿宋_GB2312" w:eastAsia="仿宋_GB2312" w:hAnsiTheme="minorEastAsia"/>
          <w:sz w:val="32"/>
          <w:szCs w:val="32"/>
        </w:rPr>
        <w:t xml:space="preserve">     </w:t>
      </w:r>
      <w:r>
        <w:rPr>
          <w:rFonts w:ascii="仿宋_GB2312" w:eastAsia="仿宋_GB2312" w:hAnsiTheme="minorEastAsia" w:hint="eastAsia"/>
          <w:sz w:val="32"/>
          <w:szCs w:val="32"/>
        </w:rPr>
        <w:t>联系方式：8</w:t>
      </w:r>
      <w:r>
        <w:rPr>
          <w:rFonts w:ascii="仿宋_GB2312" w:eastAsia="仿宋_GB2312" w:hAnsiTheme="minorEastAsia"/>
          <w:sz w:val="32"/>
          <w:szCs w:val="32"/>
        </w:rPr>
        <w:t>3951322</w:t>
      </w:r>
    </w:p>
    <w:p w:rsidR="00FF4F8C" w:rsidRDefault="00FF4F8C" w:rsidP="00FF4F8C">
      <w:pPr>
        <w:snapToGrid w:val="0"/>
        <w:spacing w:line="560" w:lineRule="exact"/>
        <w:ind w:firstLine="556"/>
        <w:rPr>
          <w:rFonts w:ascii="仿宋_GB2312" w:eastAsia="仿宋_GB2312" w:hAnsiTheme="minorEastAsia"/>
          <w:sz w:val="32"/>
          <w:szCs w:val="32"/>
        </w:rPr>
      </w:pPr>
    </w:p>
    <w:p w:rsidR="00FF4F8C" w:rsidRDefault="00FF4F8C" w:rsidP="00FF4F8C">
      <w:pPr>
        <w:snapToGrid w:val="0"/>
        <w:spacing w:line="560" w:lineRule="exact"/>
        <w:ind w:firstLine="556"/>
        <w:rPr>
          <w:rFonts w:ascii="仿宋_GB2312" w:eastAsia="仿宋_GB2312" w:hAnsiTheme="minorEastAsia"/>
          <w:sz w:val="32"/>
          <w:szCs w:val="32"/>
        </w:rPr>
      </w:pPr>
    </w:p>
    <w:p w:rsidR="00FF4F8C" w:rsidRDefault="00FF4F8C" w:rsidP="00FF4F8C">
      <w:pPr>
        <w:snapToGrid w:val="0"/>
        <w:spacing w:line="560" w:lineRule="exact"/>
        <w:ind w:firstLineChars="1900" w:firstLine="6080"/>
        <w:rPr>
          <w:rFonts w:ascii="仿宋_GB2312" w:eastAsia="仿宋_GB2312" w:hAnsiTheme="minorEastAsia"/>
          <w:sz w:val="32"/>
          <w:szCs w:val="32"/>
        </w:rPr>
      </w:pPr>
      <w:r>
        <w:rPr>
          <w:rFonts w:ascii="仿宋_GB2312" w:eastAsia="仿宋_GB2312" w:hAnsiTheme="minorEastAsia" w:hint="eastAsia"/>
          <w:sz w:val="32"/>
          <w:szCs w:val="32"/>
        </w:rPr>
        <w:t>教务处</w:t>
      </w:r>
    </w:p>
    <w:p w:rsidR="00FF4F8C" w:rsidRPr="00FF4F8C" w:rsidRDefault="00FF4F8C" w:rsidP="00FF4F8C">
      <w:pPr>
        <w:snapToGrid w:val="0"/>
        <w:spacing w:line="560" w:lineRule="exact"/>
        <w:ind w:firstLineChars="1700" w:firstLine="5440"/>
        <w:rPr>
          <w:rFonts w:ascii="仿宋_GB2312" w:eastAsia="仿宋_GB2312" w:hAnsiTheme="minorEastAsia"/>
          <w:sz w:val="32"/>
          <w:szCs w:val="32"/>
        </w:rPr>
      </w:pPr>
      <w:r>
        <w:rPr>
          <w:rFonts w:ascii="仿宋_GB2312" w:eastAsia="仿宋_GB2312" w:hAnsiTheme="minorEastAsia" w:hint="eastAsia"/>
          <w:sz w:val="32"/>
          <w:szCs w:val="32"/>
        </w:rPr>
        <w:t>2</w:t>
      </w:r>
      <w:r>
        <w:rPr>
          <w:rFonts w:ascii="仿宋_GB2312" w:eastAsia="仿宋_GB2312" w:hAnsiTheme="minorEastAsia"/>
          <w:sz w:val="32"/>
          <w:szCs w:val="32"/>
        </w:rPr>
        <w:t>023</w:t>
      </w:r>
      <w:r>
        <w:rPr>
          <w:rFonts w:ascii="仿宋_GB2312" w:eastAsia="仿宋_GB2312" w:hAnsiTheme="minorEastAsia" w:hint="eastAsia"/>
          <w:sz w:val="32"/>
          <w:szCs w:val="32"/>
        </w:rPr>
        <w:t>年</w:t>
      </w:r>
      <w:r>
        <w:rPr>
          <w:rFonts w:ascii="仿宋_GB2312" w:eastAsia="仿宋_GB2312" w:hAnsiTheme="minorEastAsia"/>
          <w:sz w:val="32"/>
          <w:szCs w:val="32"/>
        </w:rPr>
        <w:t>4</w:t>
      </w:r>
      <w:r>
        <w:rPr>
          <w:rFonts w:ascii="仿宋_GB2312" w:eastAsia="仿宋_GB2312" w:hAnsiTheme="minorEastAsia" w:hint="eastAsia"/>
          <w:sz w:val="32"/>
          <w:szCs w:val="32"/>
        </w:rPr>
        <w:t>月2</w:t>
      </w:r>
      <w:r>
        <w:rPr>
          <w:rFonts w:ascii="仿宋_GB2312" w:eastAsia="仿宋_GB2312" w:hAnsiTheme="minorEastAsia"/>
          <w:sz w:val="32"/>
          <w:szCs w:val="32"/>
        </w:rPr>
        <w:t>6</w:t>
      </w:r>
      <w:r>
        <w:rPr>
          <w:rFonts w:ascii="仿宋_GB2312" w:eastAsia="仿宋_GB2312" w:hAnsiTheme="minorEastAsia" w:hint="eastAsia"/>
          <w:sz w:val="32"/>
          <w:szCs w:val="32"/>
        </w:rPr>
        <w:t>日</w:t>
      </w:r>
    </w:p>
    <w:sectPr w:rsidR="00FF4F8C" w:rsidRPr="00FF4F8C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569E9" w:rsidRDefault="004569E9" w:rsidP="00893E2D">
      <w:r>
        <w:separator/>
      </w:r>
    </w:p>
  </w:endnote>
  <w:endnote w:type="continuationSeparator" w:id="0">
    <w:p w:rsidR="004569E9" w:rsidRDefault="004569E9" w:rsidP="00893E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2000000000000000000"/>
    <w:charset w:val="86"/>
    <w:family w:val="auto"/>
    <w:pitch w:val="variable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94608759"/>
      <w:docPartObj>
        <w:docPartGallery w:val="Page Numbers (Bottom of Page)"/>
        <w:docPartUnique/>
      </w:docPartObj>
    </w:sdtPr>
    <w:sdtEndPr/>
    <w:sdtContent>
      <w:p w:rsidR="00893E2D" w:rsidRDefault="00893E2D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 w:rsidR="00893E2D" w:rsidRDefault="00893E2D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569E9" w:rsidRDefault="004569E9" w:rsidP="00893E2D">
      <w:r>
        <w:separator/>
      </w:r>
    </w:p>
  </w:footnote>
  <w:footnote w:type="continuationSeparator" w:id="0">
    <w:p w:rsidR="004569E9" w:rsidRDefault="004569E9" w:rsidP="00893E2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7A62"/>
    <w:rsid w:val="00030AE0"/>
    <w:rsid w:val="00083F49"/>
    <w:rsid w:val="000B704E"/>
    <w:rsid w:val="000C7A62"/>
    <w:rsid w:val="00142BE1"/>
    <w:rsid w:val="001D0F06"/>
    <w:rsid w:val="002059CC"/>
    <w:rsid w:val="00260828"/>
    <w:rsid w:val="00281856"/>
    <w:rsid w:val="002D07BD"/>
    <w:rsid w:val="003426CF"/>
    <w:rsid w:val="00367E58"/>
    <w:rsid w:val="003F1DF3"/>
    <w:rsid w:val="004302F9"/>
    <w:rsid w:val="004569E9"/>
    <w:rsid w:val="004607B2"/>
    <w:rsid w:val="004D5625"/>
    <w:rsid w:val="00507F00"/>
    <w:rsid w:val="00527A15"/>
    <w:rsid w:val="005A3422"/>
    <w:rsid w:val="005E3DE8"/>
    <w:rsid w:val="00620640"/>
    <w:rsid w:val="00703711"/>
    <w:rsid w:val="00724858"/>
    <w:rsid w:val="0073509B"/>
    <w:rsid w:val="007A3F49"/>
    <w:rsid w:val="008030CA"/>
    <w:rsid w:val="00815B14"/>
    <w:rsid w:val="00893E2D"/>
    <w:rsid w:val="008E0A44"/>
    <w:rsid w:val="00945D26"/>
    <w:rsid w:val="00A010DA"/>
    <w:rsid w:val="00A06CBB"/>
    <w:rsid w:val="00A27BD1"/>
    <w:rsid w:val="00A879B2"/>
    <w:rsid w:val="00AF3904"/>
    <w:rsid w:val="00B86D61"/>
    <w:rsid w:val="00BE5836"/>
    <w:rsid w:val="00C93584"/>
    <w:rsid w:val="00CA1950"/>
    <w:rsid w:val="00CA5659"/>
    <w:rsid w:val="00CE2BCE"/>
    <w:rsid w:val="00D01636"/>
    <w:rsid w:val="00D25FF8"/>
    <w:rsid w:val="00E52162"/>
    <w:rsid w:val="00E94C4B"/>
    <w:rsid w:val="00EB5A5E"/>
    <w:rsid w:val="00FB56F6"/>
    <w:rsid w:val="00FF4F8C"/>
    <w:rsid w:val="00FF791A"/>
    <w:rsid w:val="1C0A7FA9"/>
    <w:rsid w:val="24E23925"/>
    <w:rsid w:val="35FE11BF"/>
    <w:rsid w:val="52B21B59"/>
    <w:rsid w:val="583C439E"/>
    <w:rsid w:val="68E374C5"/>
    <w:rsid w:val="6CDC7AA6"/>
    <w:rsid w:val="7D0177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A631C6A"/>
  <w15:docId w15:val="{0222F591-666F-49B0-BFCC-CFCB418DEA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2">
    <w:name w:val="heading 2"/>
    <w:basedOn w:val="a"/>
    <w:next w:val="a"/>
    <w:link w:val="20"/>
    <w:uiPriority w:val="9"/>
    <w:qFormat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paragraph" w:styleId="3">
    <w:name w:val="heading 3"/>
    <w:basedOn w:val="a"/>
    <w:next w:val="a"/>
    <w:link w:val="30"/>
    <w:uiPriority w:val="9"/>
    <w:qFormat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uiPriority w:val="99"/>
    <w:semiHidden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8">
    <w:name w:val="Strong"/>
    <w:basedOn w:val="a0"/>
    <w:uiPriority w:val="22"/>
    <w:qFormat/>
    <w:rPr>
      <w:b/>
      <w:bCs/>
    </w:rPr>
  </w:style>
  <w:style w:type="character" w:styleId="a9">
    <w:name w:val="Emphasis"/>
    <w:basedOn w:val="a0"/>
    <w:uiPriority w:val="20"/>
    <w:qFormat/>
    <w:rPr>
      <w:i/>
      <w:iCs/>
    </w:rPr>
  </w:style>
  <w:style w:type="character" w:styleId="aa">
    <w:name w:val="Hyperlink"/>
    <w:basedOn w:val="a0"/>
    <w:uiPriority w:val="99"/>
    <w:semiHidden/>
    <w:unhideWhenUsed/>
    <w:qFormat/>
    <w:rPr>
      <w:color w:val="0000FF"/>
      <w:u w:val="single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  <w:style w:type="character" w:customStyle="1" w:styleId="20">
    <w:name w:val="标题 2 字符"/>
    <w:basedOn w:val="a0"/>
    <w:link w:val="2"/>
    <w:uiPriority w:val="9"/>
    <w:qFormat/>
    <w:rPr>
      <w:rFonts w:ascii="宋体" w:eastAsia="宋体" w:hAnsi="宋体" w:cs="宋体"/>
      <w:b/>
      <w:bCs/>
      <w:kern w:val="0"/>
      <w:sz w:val="36"/>
      <w:szCs w:val="36"/>
    </w:rPr>
  </w:style>
  <w:style w:type="character" w:customStyle="1" w:styleId="30">
    <w:name w:val="标题 3 字符"/>
    <w:basedOn w:val="a0"/>
    <w:link w:val="3"/>
    <w:uiPriority w:val="9"/>
    <w:rPr>
      <w:rFonts w:ascii="宋体" w:eastAsia="宋体" w:hAnsi="宋体" w:cs="宋体"/>
      <w:b/>
      <w:bCs/>
      <w:kern w:val="0"/>
      <w:sz w:val="27"/>
      <w:szCs w:val="27"/>
    </w:rPr>
  </w:style>
  <w:style w:type="character" w:customStyle="1" w:styleId="red">
    <w:name w:val="red"/>
    <w:basedOn w:val="a0"/>
    <w:qFormat/>
  </w:style>
  <w:style w:type="paragraph" w:customStyle="1" w:styleId="Bodytext1">
    <w:name w:val="Body text|1"/>
    <w:basedOn w:val="a"/>
    <w:qFormat/>
    <w:pPr>
      <w:spacing w:line="408" w:lineRule="auto"/>
      <w:ind w:firstLine="400"/>
    </w:pPr>
    <w:rPr>
      <w:rFonts w:ascii="宋体" w:eastAsia="宋体" w:hAnsi="宋体" w:cs="宋体"/>
      <w:sz w:val="28"/>
      <w:szCs w:val="28"/>
      <w:lang w:val="zh-TW" w:eastAsia="zh-TW" w:bidi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362</TotalTime>
  <Pages>3</Pages>
  <Words>177</Words>
  <Characters>1014</Characters>
  <Application>Microsoft Office Word</Application>
  <DocSecurity>0</DocSecurity>
  <Lines>8</Lines>
  <Paragraphs>2</Paragraphs>
  <ScaleCrop>false</ScaleCrop>
  <Company>Sky123.Org</Company>
  <LinksUpToDate>false</LinksUpToDate>
  <CharactersWithSpaces>1189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QianCheng</cp:lastModifiedBy>
  <cp:revision>20</cp:revision>
  <dcterms:created xsi:type="dcterms:W3CDTF">2021-04-13T00:41:00Z</dcterms:created>
  <dcterms:modified xsi:type="dcterms:W3CDTF">2023-04-26T00:50:00Z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FA9B0FE7CC7E49608D550F6E5E5D4D31</vt:lpwstr>
  </property>
</Properties>
</file>