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19" w:rsidRPr="00A17A19" w:rsidRDefault="00A17A19" w:rsidP="00A17A19">
      <w:pPr>
        <w:widowControl/>
        <w:spacing w:before="150" w:after="150"/>
        <w:ind w:left="150" w:right="150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 w:rsidRPr="00A17A19">
        <w:rPr>
          <w:rFonts w:ascii="微软雅黑" w:eastAsia="微软雅黑" w:hAnsi="微软雅黑" w:cs="宋体" w:hint="eastAsia"/>
          <w:kern w:val="0"/>
          <w:sz w:val="24"/>
          <w:szCs w:val="24"/>
        </w:rPr>
        <w:t>北京住房公积金管理委员会办公室关于调整2019年度北京地区住房公积金缴存基数上下限有关事宜的公告</w:t>
      </w:r>
    </w:p>
    <w:p w:rsidR="00A17A19" w:rsidRPr="00E62CBD" w:rsidRDefault="00A17A19" w:rsidP="00A17A19">
      <w:pPr>
        <w:widowControl/>
        <w:jc w:val="center"/>
        <w:rPr>
          <w:rFonts w:ascii="微软雅黑" w:eastAsia="微软雅黑" w:hAnsi="微软雅黑" w:cs="宋体"/>
          <w:color w:val="000000"/>
          <w:kern w:val="0"/>
          <w:szCs w:val="21"/>
        </w:rPr>
      </w:pPr>
      <w:r w:rsidRPr="00E62CBD">
        <w:rPr>
          <w:rFonts w:ascii="微软雅黑" w:eastAsia="微软雅黑" w:hAnsi="微软雅黑" w:cs="宋体" w:hint="eastAsia"/>
          <w:color w:val="000000"/>
          <w:kern w:val="0"/>
          <w:szCs w:val="21"/>
          <w:bdr w:val="none" w:sz="0" w:space="0" w:color="auto" w:frame="1"/>
        </w:rPr>
        <w:t>2019年06月29日</w:t>
      </w:r>
    </w:p>
    <w:p w:rsidR="00A17A19" w:rsidRPr="00E62CBD" w:rsidRDefault="00A17A19" w:rsidP="00A17A19">
      <w:pPr>
        <w:widowControl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E62CB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　　按照北京住房公积金管理委员会第20次全体会议的要求，经市政府同意，现就2019年度北京地区调整住房公积金缴存基数上下限有关事项公告如下：</w:t>
      </w:r>
    </w:p>
    <w:p w:rsidR="00A17A19" w:rsidRPr="00E62CBD" w:rsidRDefault="00A17A19" w:rsidP="00A17A19">
      <w:pPr>
        <w:widowControl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E62CB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　　一、2019住房公积金年度北京住房公积金月缴存基数上限为27786元，具体缴存比例对应月缴存额上限见附表。</w:t>
      </w:r>
    </w:p>
    <w:p w:rsidR="00A17A19" w:rsidRPr="00E62CBD" w:rsidRDefault="00A17A19" w:rsidP="00A17A19">
      <w:pPr>
        <w:widowControl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E62CB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　　二、2019住房公积金年度北京住房公积金月缴存基数下限为2200元，领取基本生活费职工的月缴存基数下限为1540元。</w:t>
      </w:r>
    </w:p>
    <w:p w:rsidR="00A17A19" w:rsidRPr="00E62CBD" w:rsidRDefault="00A17A19" w:rsidP="00A17A19">
      <w:pPr>
        <w:widowControl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E62CB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　　三、缴存单位在跨年清册核定选择住房公积金缴存比例出现错误的，可通过住房公积金单位网上业务系统调整一次。</w:t>
      </w:r>
    </w:p>
    <w:p w:rsidR="00A17A19" w:rsidRPr="00E62CBD" w:rsidRDefault="00A17A19" w:rsidP="00A17A19">
      <w:pPr>
        <w:widowControl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E62CB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　　四、新受理的住房公积金个人贷款，计算借款申请人贷款金额所使用的月基本生活费标准按1540元执行。</w:t>
      </w:r>
    </w:p>
    <w:p w:rsidR="00A17A19" w:rsidRPr="00E62CBD" w:rsidRDefault="00A17A19" w:rsidP="00A17A19">
      <w:pPr>
        <w:widowControl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E62CB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　　五、本公告的事宜自2019年7月1日起施行。</w:t>
      </w:r>
    </w:p>
    <w:p w:rsidR="00A17A19" w:rsidRPr="00E62CBD" w:rsidRDefault="00A17A19" w:rsidP="00A17A19">
      <w:pPr>
        <w:widowControl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E62CB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bdr w:val="none" w:sz="0" w:space="0" w:color="auto" w:frame="1"/>
        </w:rPr>
        <w:t>                        </w:t>
      </w:r>
    </w:p>
    <w:p w:rsidR="00A17A19" w:rsidRPr="00E62CBD" w:rsidRDefault="00A17A19" w:rsidP="00A17A19">
      <w:pPr>
        <w:widowControl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E62CB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bdr w:val="none" w:sz="0" w:space="0" w:color="auto" w:frame="1"/>
        </w:rPr>
        <w:t>      </w:t>
      </w:r>
      <w:r w:rsidRPr="00E62CB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bdr w:val="none" w:sz="0" w:space="0" w:color="auto" w:frame="1"/>
        </w:rPr>
        <w:t>北京住房公积金管理委员会办公室</w:t>
      </w:r>
    </w:p>
    <w:p w:rsidR="00A17A19" w:rsidRPr="00E62CBD" w:rsidRDefault="00A17A19" w:rsidP="00A17A19">
      <w:pPr>
        <w:widowControl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E62CB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          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bdr w:val="none" w:sz="0" w:space="0" w:color="auto" w:frame="1"/>
        </w:rPr>
        <w:t>      </w:t>
      </w:r>
      <w:r w:rsidRPr="00E62CB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bdr w:val="none" w:sz="0" w:space="0" w:color="auto" w:frame="1"/>
        </w:rPr>
        <w:t>2019年6月29日</w:t>
      </w:r>
      <w:r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bdr w:val="none" w:sz="0" w:space="0" w:color="auto" w:frame="1"/>
        </w:rPr>
        <w:t>  </w:t>
      </w:r>
    </w:p>
    <w:p w:rsidR="00A17A19" w:rsidRPr="00E62CBD" w:rsidRDefault="00A17A19" w:rsidP="00A17A19">
      <w:pPr>
        <w:widowControl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E62CB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 </w:t>
      </w:r>
    </w:p>
    <w:p w:rsidR="00A17A19" w:rsidRDefault="00A17A19" w:rsidP="00A17A19">
      <w:pPr>
        <w:widowControl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bdr w:val="none" w:sz="0" w:space="0" w:color="auto" w:frame="1"/>
        </w:rPr>
      </w:pPr>
      <w:r w:rsidRPr="00E62CB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bdr w:val="none" w:sz="0" w:space="0" w:color="auto" w:frame="1"/>
        </w:rPr>
        <w:t xml:space="preserve">　　</w:t>
      </w:r>
    </w:p>
    <w:p w:rsidR="00A17A19" w:rsidRDefault="00A17A19" w:rsidP="00A17A19">
      <w:pPr>
        <w:widowControl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bdr w:val="none" w:sz="0" w:space="0" w:color="auto" w:frame="1"/>
        </w:rPr>
      </w:pPr>
    </w:p>
    <w:p w:rsidR="00A17A19" w:rsidRDefault="00A17A19" w:rsidP="00A17A19">
      <w:pPr>
        <w:widowControl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bdr w:val="none" w:sz="0" w:space="0" w:color="auto" w:frame="1"/>
        </w:rPr>
      </w:pPr>
    </w:p>
    <w:p w:rsidR="00A17A19" w:rsidRDefault="00A17A19" w:rsidP="00A17A19">
      <w:pPr>
        <w:widowControl/>
        <w:spacing w:line="45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bdr w:val="none" w:sz="0" w:space="0" w:color="auto" w:frame="1"/>
        </w:rPr>
      </w:pPr>
    </w:p>
    <w:p w:rsidR="00A17A19" w:rsidRPr="00E62CBD" w:rsidRDefault="00A17A19" w:rsidP="00A17A19">
      <w:pPr>
        <w:widowControl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E62CB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bdr w:val="none" w:sz="0" w:space="0" w:color="auto" w:frame="1"/>
        </w:rPr>
        <w:lastRenderedPageBreak/>
        <w:t>附表</w:t>
      </w:r>
    </w:p>
    <w:p w:rsidR="00A17A19" w:rsidRPr="00E62CBD" w:rsidRDefault="00A17A19" w:rsidP="00A17A19">
      <w:pPr>
        <w:widowControl/>
        <w:spacing w:line="450" w:lineRule="atLeast"/>
        <w:jc w:val="center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E62CBD">
        <w:rPr>
          <w:rFonts w:ascii="微软雅黑" w:eastAsia="微软雅黑" w:hAnsi="微软雅黑" w:cs="宋体" w:hint="eastAsia"/>
          <w:color w:val="000000"/>
          <w:kern w:val="0"/>
          <w:sz w:val="24"/>
          <w:szCs w:val="24"/>
          <w:bdr w:val="none" w:sz="0" w:space="0" w:color="auto" w:frame="1"/>
        </w:rPr>
        <w:t>2019年度北京地区住房公积金月缴存额上限表</w:t>
      </w:r>
    </w:p>
    <w:p w:rsidR="00A17A19" w:rsidRPr="00E62CBD" w:rsidRDefault="00A17A19" w:rsidP="00A17A19">
      <w:pPr>
        <w:widowControl/>
        <w:spacing w:line="450" w:lineRule="atLeast"/>
        <w:jc w:val="left"/>
        <w:rPr>
          <w:rFonts w:ascii="微软雅黑" w:eastAsia="微软雅黑" w:hAnsi="微软雅黑" w:cs="宋体"/>
          <w:color w:val="000000"/>
          <w:kern w:val="0"/>
          <w:sz w:val="20"/>
          <w:szCs w:val="20"/>
        </w:rPr>
      </w:pPr>
      <w:r w:rsidRPr="00E62CBD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  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6"/>
        <w:gridCol w:w="1917"/>
        <w:gridCol w:w="2234"/>
        <w:gridCol w:w="2185"/>
      </w:tblGrid>
      <w:tr w:rsidR="00A17A19" w:rsidRPr="00E62CBD" w:rsidTr="00D06F39"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A19" w:rsidRPr="00E62CBD" w:rsidRDefault="00A17A19" w:rsidP="00D06F39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E62CBD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单位和个人住房</w:t>
            </w:r>
          </w:p>
          <w:p w:rsidR="00A17A19" w:rsidRPr="00E62CBD" w:rsidRDefault="00A17A19" w:rsidP="00D06F39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E62CBD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公积金缴存比例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A19" w:rsidRPr="00E62CBD" w:rsidRDefault="00A17A19" w:rsidP="00D06F39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E62CBD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月缴存额上限（元）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A19" w:rsidRPr="00E62CBD" w:rsidRDefault="00A17A19" w:rsidP="00D06F39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E62CBD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职工月缴存额上限（元）</w:t>
            </w:r>
          </w:p>
        </w:tc>
        <w:tc>
          <w:tcPr>
            <w:tcW w:w="24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A19" w:rsidRPr="00E62CBD" w:rsidRDefault="00A17A19" w:rsidP="00D06F39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E62CBD">
              <w:rPr>
                <w:rFonts w:ascii="宋体" w:eastAsia="宋体" w:hAnsi="宋体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单位月缴存额上限（元）</w:t>
            </w:r>
          </w:p>
        </w:tc>
      </w:tr>
      <w:tr w:rsidR="00A17A19" w:rsidRPr="00E62CBD" w:rsidTr="00D06F39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A19" w:rsidRPr="00E62CBD" w:rsidRDefault="00A17A19" w:rsidP="00D06F39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E62CBD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12%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A19" w:rsidRPr="00E62CBD" w:rsidRDefault="00A17A19" w:rsidP="00D06F39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E62CBD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6668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A19" w:rsidRPr="00E62CBD" w:rsidRDefault="00A17A19" w:rsidP="00D06F39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E62CBD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3334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A19" w:rsidRPr="00E62CBD" w:rsidRDefault="00A17A19" w:rsidP="00D06F39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E62CBD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3334</w:t>
            </w:r>
          </w:p>
        </w:tc>
      </w:tr>
      <w:tr w:rsidR="00A17A19" w:rsidRPr="00E62CBD" w:rsidTr="00D06F39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A19" w:rsidRPr="00E62CBD" w:rsidRDefault="00A17A19" w:rsidP="00D06F39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E62CBD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11%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A19" w:rsidRPr="00E62CBD" w:rsidRDefault="00A17A19" w:rsidP="00D06F39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E62CBD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6112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A19" w:rsidRPr="00E62CBD" w:rsidRDefault="00A17A19" w:rsidP="00D06F39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E62CBD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3056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A19" w:rsidRPr="00E62CBD" w:rsidRDefault="00A17A19" w:rsidP="00D06F39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E62CBD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3056</w:t>
            </w:r>
          </w:p>
        </w:tc>
      </w:tr>
      <w:tr w:rsidR="00A17A19" w:rsidRPr="00E62CBD" w:rsidTr="00D06F39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A19" w:rsidRPr="00E62CBD" w:rsidRDefault="00A17A19" w:rsidP="00D06F39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E62CBD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10%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A19" w:rsidRPr="00E62CBD" w:rsidRDefault="00A17A19" w:rsidP="00D06F39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E62CBD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5558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A19" w:rsidRPr="00E62CBD" w:rsidRDefault="00A17A19" w:rsidP="00D06F39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E62CBD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2779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A19" w:rsidRPr="00E62CBD" w:rsidRDefault="00A17A19" w:rsidP="00D06F39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E62CBD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2779</w:t>
            </w:r>
          </w:p>
        </w:tc>
      </w:tr>
      <w:tr w:rsidR="00A17A19" w:rsidRPr="00E62CBD" w:rsidTr="00D06F39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A19" w:rsidRPr="00E62CBD" w:rsidRDefault="00A17A19" w:rsidP="00D06F39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E62CBD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9%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A19" w:rsidRPr="00E62CBD" w:rsidRDefault="00A17A19" w:rsidP="00D06F39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E62CBD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5002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A19" w:rsidRPr="00E62CBD" w:rsidRDefault="00A17A19" w:rsidP="00D06F39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E62CBD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2501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A19" w:rsidRPr="00E62CBD" w:rsidRDefault="00A17A19" w:rsidP="00D06F39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E62CBD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2501</w:t>
            </w:r>
          </w:p>
        </w:tc>
      </w:tr>
      <w:tr w:rsidR="00A17A19" w:rsidRPr="00E62CBD" w:rsidTr="00D06F39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A19" w:rsidRPr="00E62CBD" w:rsidRDefault="00A17A19" w:rsidP="00D06F39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E62CBD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8%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A19" w:rsidRPr="00E62CBD" w:rsidRDefault="00A17A19" w:rsidP="00D06F39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E62CBD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4446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A19" w:rsidRPr="00E62CBD" w:rsidRDefault="00A17A19" w:rsidP="00D06F39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E62CBD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2223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A19" w:rsidRPr="00E62CBD" w:rsidRDefault="00A17A19" w:rsidP="00D06F39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E62CBD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2223</w:t>
            </w:r>
          </w:p>
        </w:tc>
      </w:tr>
      <w:tr w:rsidR="00A17A19" w:rsidRPr="00E62CBD" w:rsidTr="00D06F39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A19" w:rsidRPr="00E62CBD" w:rsidRDefault="00A17A19" w:rsidP="00D06F39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E62CBD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7%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A19" w:rsidRPr="00E62CBD" w:rsidRDefault="00A17A19" w:rsidP="00D06F39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E62CBD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3890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A19" w:rsidRPr="00E62CBD" w:rsidRDefault="00A17A19" w:rsidP="00D06F39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E62CBD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1945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A19" w:rsidRPr="00E62CBD" w:rsidRDefault="00A17A19" w:rsidP="00D06F39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E62CBD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1945</w:t>
            </w:r>
          </w:p>
        </w:tc>
      </w:tr>
      <w:tr w:rsidR="00A17A19" w:rsidRPr="00E62CBD" w:rsidTr="00D06F39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A19" w:rsidRPr="00E62CBD" w:rsidRDefault="00A17A19" w:rsidP="00D06F39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E62CBD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6%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A19" w:rsidRPr="00E62CBD" w:rsidRDefault="00A17A19" w:rsidP="00D06F39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E62CBD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3334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A19" w:rsidRPr="00E62CBD" w:rsidRDefault="00A17A19" w:rsidP="00D06F39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E62CBD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1667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A19" w:rsidRPr="00E62CBD" w:rsidRDefault="00A17A19" w:rsidP="00D06F39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E62CBD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1667</w:t>
            </w:r>
          </w:p>
        </w:tc>
      </w:tr>
      <w:tr w:rsidR="00A17A19" w:rsidRPr="00E62CBD" w:rsidTr="00D06F39"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A19" w:rsidRPr="00E62CBD" w:rsidRDefault="00A17A19" w:rsidP="00D06F39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E62CBD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5%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A19" w:rsidRPr="00E62CBD" w:rsidRDefault="00A17A19" w:rsidP="00D06F39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E62CBD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2778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A19" w:rsidRPr="00E62CBD" w:rsidRDefault="00A17A19" w:rsidP="00D06F39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E62CBD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1389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17A19" w:rsidRPr="00E62CBD" w:rsidRDefault="00A17A19" w:rsidP="00D06F39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E62CBD">
              <w:rPr>
                <w:rFonts w:ascii="仿宋_GB2312" w:eastAsia="仿宋_GB2312" w:hAnsi="宋体" w:cs="宋体" w:hint="eastAsia"/>
                <w:color w:val="666666"/>
                <w:kern w:val="0"/>
                <w:sz w:val="28"/>
                <w:szCs w:val="28"/>
                <w:bdr w:val="none" w:sz="0" w:space="0" w:color="auto" w:frame="1"/>
              </w:rPr>
              <w:t>1389</w:t>
            </w:r>
          </w:p>
        </w:tc>
      </w:tr>
    </w:tbl>
    <w:p w:rsidR="00A17A19" w:rsidRDefault="00A17A19" w:rsidP="00A17A19"/>
    <w:p w:rsidR="00A17A19" w:rsidRPr="00E42EA0" w:rsidRDefault="00A17A19" w:rsidP="00A17A19">
      <w:pPr>
        <w:jc w:val="right"/>
        <w:rPr>
          <w:sz w:val="30"/>
          <w:szCs w:val="30"/>
        </w:rPr>
      </w:pPr>
    </w:p>
    <w:p w:rsidR="00C1640F" w:rsidRDefault="00C1640F"/>
    <w:sectPr w:rsidR="00C1640F" w:rsidSect="00BD78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7A19"/>
    <w:rsid w:val="0073068A"/>
    <w:rsid w:val="00A17A19"/>
    <w:rsid w:val="00C1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2019-07-01T02:12:00Z</dcterms:created>
  <dcterms:modified xsi:type="dcterms:W3CDTF">2019-07-01T02:12:00Z</dcterms:modified>
</cp:coreProperties>
</file>