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B4" w:rsidRPr="002E08B4" w:rsidRDefault="002E08B4" w:rsidP="002E08B4">
      <w:pPr>
        <w:widowControl/>
        <w:jc w:val="center"/>
        <w:outlineLvl w:val="0"/>
        <w:rPr>
          <w:rFonts w:ascii="微软雅黑" w:eastAsia="微软雅黑" w:hAnsi="微软雅黑" w:cs="宋体"/>
          <w:color w:val="333333"/>
          <w:kern w:val="36"/>
          <w:sz w:val="39"/>
          <w:szCs w:val="39"/>
        </w:rPr>
      </w:pPr>
      <w:r w:rsidRPr="002E08B4">
        <w:rPr>
          <w:rFonts w:ascii="微软雅黑" w:eastAsia="微软雅黑" w:hAnsi="微软雅黑" w:cs="宋体" w:hint="eastAsia"/>
          <w:color w:val="333333"/>
          <w:kern w:val="36"/>
          <w:sz w:val="39"/>
          <w:szCs w:val="39"/>
        </w:rPr>
        <w:t>北京市科学技术协会关于开展2019年度北京市科学技术奖提名工作的通知</w:t>
      </w:r>
    </w:p>
    <w:p w:rsidR="002E08B4" w:rsidRPr="002E08B4" w:rsidRDefault="002E08B4" w:rsidP="002E08B4">
      <w:pPr>
        <w:widowControl/>
        <w:jc w:val="center"/>
        <w:outlineLvl w:val="1"/>
        <w:rPr>
          <w:rFonts w:ascii="微软雅黑" w:eastAsia="微软雅黑" w:hAnsi="微软雅黑" w:cs="宋体" w:hint="eastAsia"/>
          <w:color w:val="777777"/>
          <w:kern w:val="0"/>
          <w:szCs w:val="21"/>
        </w:rPr>
      </w:pPr>
      <w:r w:rsidRPr="002E08B4">
        <w:rPr>
          <w:rFonts w:ascii="微软雅黑" w:eastAsia="微软雅黑" w:hAnsi="微软雅黑" w:cs="宋体" w:hint="eastAsia"/>
          <w:color w:val="777777"/>
          <w:kern w:val="0"/>
          <w:szCs w:val="21"/>
        </w:rPr>
        <w:t>来源：人事部 发布于2019/08/26</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市学会、基金会，各区科协、基层组织：</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近日，市科学技术</w:t>
      </w:r>
      <w:proofErr w:type="gramStart"/>
      <w:r w:rsidRPr="002E08B4">
        <w:rPr>
          <w:rFonts w:ascii="微软雅黑" w:eastAsia="微软雅黑" w:hAnsi="微软雅黑" w:cs="宋体" w:hint="eastAsia"/>
          <w:color w:val="000000"/>
          <w:kern w:val="0"/>
          <w:sz w:val="27"/>
          <w:szCs w:val="27"/>
        </w:rPr>
        <w:t>奖励办</w:t>
      </w:r>
      <w:proofErr w:type="gramEnd"/>
      <w:r w:rsidRPr="002E08B4">
        <w:rPr>
          <w:rFonts w:ascii="微软雅黑" w:eastAsia="微软雅黑" w:hAnsi="微软雅黑" w:cs="宋体" w:hint="eastAsia"/>
          <w:color w:val="000000"/>
          <w:kern w:val="0"/>
          <w:sz w:val="27"/>
          <w:szCs w:val="27"/>
        </w:rPr>
        <w:t>下发了《关于2019年度北京市科学技术奖提名工作的通知》，启动了2019年度北京市科学技术奖提名工作。2019年度北京市科学技术奖将继续强化政策引导，人物</w:t>
      </w:r>
      <w:proofErr w:type="gramStart"/>
      <w:r w:rsidRPr="002E08B4">
        <w:rPr>
          <w:rFonts w:ascii="微软雅黑" w:eastAsia="微软雅黑" w:hAnsi="微软雅黑" w:cs="宋体" w:hint="eastAsia"/>
          <w:color w:val="000000"/>
          <w:kern w:val="0"/>
          <w:sz w:val="27"/>
          <w:szCs w:val="27"/>
        </w:rPr>
        <w:t>奖重点</w:t>
      </w:r>
      <w:proofErr w:type="gramEnd"/>
      <w:r w:rsidRPr="002E08B4">
        <w:rPr>
          <w:rFonts w:ascii="微软雅黑" w:eastAsia="微软雅黑" w:hAnsi="微软雅黑" w:cs="宋体" w:hint="eastAsia"/>
          <w:color w:val="000000"/>
          <w:kern w:val="0"/>
          <w:sz w:val="27"/>
          <w:szCs w:val="27"/>
        </w:rPr>
        <w:t>奖励为北京推进科技创新中心建设，促进经济社会发展和国际交流合作、支撑创新型国家建设</w:t>
      </w:r>
      <w:proofErr w:type="gramStart"/>
      <w:r w:rsidRPr="002E08B4">
        <w:rPr>
          <w:rFonts w:ascii="微软雅黑" w:eastAsia="微软雅黑" w:hAnsi="微软雅黑" w:cs="宋体" w:hint="eastAsia"/>
          <w:color w:val="000000"/>
          <w:kern w:val="0"/>
          <w:sz w:val="27"/>
          <w:szCs w:val="27"/>
        </w:rPr>
        <w:t>作出</w:t>
      </w:r>
      <w:proofErr w:type="gramEnd"/>
      <w:r w:rsidRPr="002E08B4">
        <w:rPr>
          <w:rFonts w:ascii="微软雅黑" w:eastAsia="微软雅黑" w:hAnsi="微软雅黑" w:cs="宋体" w:hint="eastAsia"/>
          <w:color w:val="000000"/>
          <w:kern w:val="0"/>
          <w:sz w:val="27"/>
          <w:szCs w:val="27"/>
        </w:rPr>
        <w:t>突出贡献的科技人才；自然科学奖侧重激励原始创新，重点奖励在前瞻性基础研究和应用基础研究中取得突破，提升北京科技创新水平和影响力的成果；技术发明和科学技术进步奖侧重激励自主创新，重点奖励在关键核心技术创新方面取得突破，实现高技术成果落地转化，推动北京高质量发展的成果。通过奖励在建设全国科技创新中心、服务国家创新战略中</w:t>
      </w:r>
      <w:proofErr w:type="gramStart"/>
      <w:r w:rsidRPr="002E08B4">
        <w:rPr>
          <w:rFonts w:ascii="微软雅黑" w:eastAsia="微软雅黑" w:hAnsi="微软雅黑" w:cs="宋体" w:hint="eastAsia"/>
          <w:color w:val="000000"/>
          <w:kern w:val="0"/>
          <w:sz w:val="27"/>
          <w:szCs w:val="27"/>
        </w:rPr>
        <w:t>作出</w:t>
      </w:r>
      <w:proofErr w:type="gramEnd"/>
      <w:r w:rsidRPr="002E08B4">
        <w:rPr>
          <w:rFonts w:ascii="微软雅黑" w:eastAsia="微软雅黑" w:hAnsi="微软雅黑" w:cs="宋体" w:hint="eastAsia"/>
          <w:color w:val="000000"/>
          <w:kern w:val="0"/>
          <w:sz w:val="27"/>
          <w:szCs w:val="27"/>
        </w:rPr>
        <w:t>突出贡献的科技人才，引导、激励更多创新要素向首都经济社会发展重大需求和关键环节聚集，凝聚建设全国科技创新中心的强大合力。为做好市科协系统的提名工作，现将有关事项通知如下：</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一、申报方式</w:t>
      </w:r>
    </w:p>
    <w:p w:rsidR="002E08B4" w:rsidRPr="002E08B4" w:rsidRDefault="002E08B4" w:rsidP="002E08B4">
      <w:pPr>
        <w:widowControl/>
        <w:spacing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申报单位通过“北京市科学技术奖励提名系统”（以下简称“提名系统”，网址：</w:t>
      </w:r>
      <w:hyperlink r:id="rId4" w:tgtFrame="_blank" w:history="1">
        <w:r w:rsidRPr="002E08B4">
          <w:rPr>
            <w:rFonts w:ascii="微软雅黑" w:eastAsia="微软雅黑" w:hAnsi="微软雅黑" w:cs="宋体" w:hint="eastAsia"/>
            <w:color w:val="0000FF"/>
            <w:kern w:val="0"/>
            <w:sz w:val="27"/>
            <w:szCs w:val="27"/>
            <w:bdr w:val="none" w:sz="0" w:space="0" w:color="auto" w:frame="1"/>
          </w:rPr>
          <w:t>https://jlbapp.bjkw.gov.cn/jltm/</w:t>
        </w:r>
      </w:hyperlink>
      <w:r w:rsidRPr="002E08B4">
        <w:rPr>
          <w:rFonts w:ascii="微软雅黑" w:eastAsia="微软雅黑" w:hAnsi="微软雅黑" w:cs="宋体" w:hint="eastAsia"/>
          <w:color w:val="000000"/>
          <w:kern w:val="0"/>
          <w:sz w:val="27"/>
          <w:szCs w:val="27"/>
        </w:rPr>
        <w:t>）进行申报。提</w:t>
      </w:r>
      <w:r w:rsidRPr="002E08B4">
        <w:rPr>
          <w:rFonts w:ascii="微软雅黑" w:eastAsia="微软雅黑" w:hAnsi="微软雅黑" w:cs="宋体" w:hint="eastAsia"/>
          <w:color w:val="000000"/>
          <w:kern w:val="0"/>
          <w:sz w:val="27"/>
          <w:szCs w:val="27"/>
        </w:rPr>
        <w:lastRenderedPageBreak/>
        <w:t>名系统开放时间为2019年8月19日9时至9月17日17时，具体操作步骤请详细阅读《2019年度北京市科学技术奖励提名工作手册》（附件1）。</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二、申报要求</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（一）被提名项目要求</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被提名项目必须符合《北京市科学技术奖励办法》及《北京市科学技术奖励办法实施细则》的有关要求，还必须满足以下条件：</w:t>
      </w:r>
    </w:p>
    <w:p w:rsidR="002E08B4" w:rsidRPr="002E08B4" w:rsidRDefault="002E08B4" w:rsidP="002E08B4">
      <w:pPr>
        <w:widowControl/>
        <w:spacing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1.被提名项目候选人应遵纪守法、品德高尚、具有良好的科研诚信和科学精神；</w:t>
      </w:r>
      <w:r w:rsidRPr="002E08B4">
        <w:rPr>
          <w:rFonts w:ascii="微软雅黑" w:eastAsia="微软雅黑" w:hAnsi="微软雅黑" w:cs="宋体" w:hint="eastAsia"/>
          <w:color w:val="000000"/>
          <w:kern w:val="0"/>
          <w:sz w:val="27"/>
          <w:szCs w:val="27"/>
        </w:rPr>
        <w:br/>
        <w:t xml:space="preserve">　　2.被提名项目要求整体应用1年以上（自然科学奖提交的代表性论文著作公开发表（出版）1年以上、科学技术进步奖科学技术</w:t>
      </w:r>
      <w:proofErr w:type="gramStart"/>
      <w:r w:rsidRPr="002E08B4">
        <w:rPr>
          <w:rFonts w:ascii="微软雅黑" w:eastAsia="微软雅黑" w:hAnsi="微软雅黑" w:cs="宋体" w:hint="eastAsia"/>
          <w:color w:val="000000"/>
          <w:kern w:val="0"/>
          <w:sz w:val="27"/>
          <w:szCs w:val="27"/>
        </w:rPr>
        <w:t>普及类</w:t>
      </w:r>
      <w:proofErr w:type="gramEnd"/>
      <w:r w:rsidRPr="002E08B4">
        <w:rPr>
          <w:rFonts w:ascii="微软雅黑" w:eastAsia="微软雅黑" w:hAnsi="微软雅黑" w:cs="宋体" w:hint="eastAsia"/>
          <w:color w:val="000000"/>
          <w:kern w:val="0"/>
          <w:sz w:val="27"/>
          <w:szCs w:val="27"/>
        </w:rPr>
        <w:t>的科普作品普及1年以上），时间节点为2018年1月1日；国家法律法规要求审批或者许可的项目，应在2018年1月1日前获得主管行政机关的批准；</w:t>
      </w:r>
      <w:r w:rsidRPr="002E08B4">
        <w:rPr>
          <w:rFonts w:ascii="微软雅黑" w:eastAsia="微软雅黑" w:hAnsi="微软雅黑" w:cs="宋体" w:hint="eastAsia"/>
          <w:color w:val="000000"/>
          <w:kern w:val="0"/>
          <w:sz w:val="27"/>
          <w:szCs w:val="27"/>
        </w:rPr>
        <w:br/>
        <w:t xml:space="preserve">　　3.被提名项目所含科学技术内容（包括发现点、发明点、创新点及其支撑材料）应未在国家科学技术奖、北京市或其他省部级科学技术奖获奖项目中使用过，也不能在同年度提名国家科学技术奖、北京市或其他省部级科学技术奖项目中重复使用；</w:t>
      </w:r>
      <w:r w:rsidRPr="002E08B4">
        <w:rPr>
          <w:rFonts w:ascii="微软雅黑" w:eastAsia="微软雅黑" w:hAnsi="微软雅黑" w:cs="宋体" w:hint="eastAsia"/>
          <w:color w:val="000000"/>
          <w:kern w:val="0"/>
          <w:sz w:val="27"/>
          <w:szCs w:val="27"/>
        </w:rPr>
        <w:br/>
        <w:t xml:space="preserve">　　4.2017、2018年连续两年推荐但未获奖的项目，本年度不能以相关技术内容提名；</w:t>
      </w:r>
      <w:r w:rsidRPr="002E08B4">
        <w:rPr>
          <w:rFonts w:ascii="微软雅黑" w:eastAsia="微软雅黑" w:hAnsi="微软雅黑" w:cs="宋体" w:hint="eastAsia"/>
          <w:color w:val="000000"/>
          <w:kern w:val="0"/>
          <w:sz w:val="27"/>
          <w:szCs w:val="27"/>
        </w:rPr>
        <w:br/>
        <w:t xml:space="preserve">　　5.同一人每年度只能作为一个提名项目的候选人。2017年、</w:t>
      </w:r>
      <w:r w:rsidRPr="002E08B4">
        <w:rPr>
          <w:rFonts w:ascii="微软雅黑" w:eastAsia="微软雅黑" w:hAnsi="微软雅黑" w:cs="宋体" w:hint="eastAsia"/>
          <w:color w:val="000000"/>
          <w:kern w:val="0"/>
          <w:sz w:val="27"/>
          <w:szCs w:val="27"/>
        </w:rPr>
        <w:lastRenderedPageBreak/>
        <w:t>2018年度北京市科学技术奖获奖项目的前</w:t>
      </w:r>
      <w:proofErr w:type="gramStart"/>
      <w:r w:rsidRPr="002E08B4">
        <w:rPr>
          <w:rFonts w:ascii="微软雅黑" w:eastAsia="微软雅黑" w:hAnsi="微软雅黑" w:cs="宋体" w:hint="eastAsia"/>
          <w:color w:val="000000"/>
          <w:kern w:val="0"/>
          <w:sz w:val="27"/>
          <w:szCs w:val="27"/>
        </w:rPr>
        <w:t>三完成</w:t>
      </w:r>
      <w:proofErr w:type="gramEnd"/>
      <w:r w:rsidRPr="002E08B4">
        <w:rPr>
          <w:rFonts w:ascii="微软雅黑" w:eastAsia="微软雅黑" w:hAnsi="微软雅黑" w:cs="宋体" w:hint="eastAsia"/>
          <w:color w:val="000000"/>
          <w:kern w:val="0"/>
          <w:sz w:val="27"/>
          <w:szCs w:val="27"/>
        </w:rPr>
        <w:t>人，本年度不能作为提名项目的前三候选人。</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（二）提名书填写要求</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提名书是北京市科学技术奖评审的主要依据，申报项目应按照《2019年度北京市科学技术奖励提名工作手册》要求，客观、如实、准确、完整填写。创新和应用情况强调客观佐证材料，强化诚信承诺，市</w:t>
      </w:r>
      <w:proofErr w:type="gramStart"/>
      <w:r w:rsidRPr="002E08B4">
        <w:rPr>
          <w:rFonts w:ascii="微软雅黑" w:eastAsia="微软雅黑" w:hAnsi="微软雅黑" w:cs="宋体" w:hint="eastAsia"/>
          <w:color w:val="000000"/>
          <w:kern w:val="0"/>
          <w:sz w:val="27"/>
          <w:szCs w:val="27"/>
        </w:rPr>
        <w:t>奖励办</w:t>
      </w:r>
      <w:proofErr w:type="gramEnd"/>
      <w:r w:rsidRPr="002E08B4">
        <w:rPr>
          <w:rFonts w:ascii="微软雅黑" w:eastAsia="微软雅黑" w:hAnsi="微软雅黑" w:cs="宋体" w:hint="eastAsia"/>
          <w:color w:val="000000"/>
          <w:kern w:val="0"/>
          <w:sz w:val="27"/>
          <w:szCs w:val="27"/>
        </w:rPr>
        <w:t>将加大抽查核查力度。</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（三）公示要求</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为保证被提名项目材料的真实性和准确性，加大社会监督的力度，各提名单位应在本单位网站或公告栏内公示本单位本年度提名项目的基本情况，并要求项目所有候选单位及候选人所在单位进行公示，公示时间不少于7个自然日。公示无异议或虽有异议但经核实处理后再次公示无异议的项目方可提名。公示内容应包括项目名称、提名意见、项目简介、主要支撑材料目录、候选人及排序、候选单位及排序等相关信息。提名材料可由提名系统自动生成，提名者可在提名系统下载进行公示，书面提名材料报送时一并报送提名项目公示截图或照片。</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三、材料报送</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（一）书面提名材料包括：</w:t>
      </w:r>
    </w:p>
    <w:p w:rsidR="002E08B4" w:rsidRPr="002E08B4" w:rsidRDefault="002E08B4" w:rsidP="002E08B4">
      <w:pPr>
        <w:widowControl/>
        <w:spacing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lastRenderedPageBreak/>
        <w:t xml:space="preserve">　　1.提名工作报告1份，由市学会、基金会，各区科协、基层组织等提名单位出具，并加盖提名单位公章；</w:t>
      </w:r>
      <w:r w:rsidRPr="002E08B4">
        <w:rPr>
          <w:rFonts w:ascii="微软雅黑" w:eastAsia="微软雅黑" w:hAnsi="微软雅黑" w:cs="宋体" w:hint="eastAsia"/>
          <w:color w:val="000000"/>
          <w:kern w:val="0"/>
          <w:sz w:val="27"/>
          <w:szCs w:val="27"/>
        </w:rPr>
        <w:br/>
        <w:t xml:space="preserve">　　2.提名书1套（原件）；</w:t>
      </w:r>
      <w:r w:rsidRPr="002E08B4">
        <w:rPr>
          <w:rFonts w:ascii="微软雅黑" w:eastAsia="微软雅黑" w:hAnsi="微软雅黑" w:cs="宋体" w:hint="eastAsia"/>
          <w:color w:val="000000"/>
          <w:kern w:val="0"/>
          <w:sz w:val="27"/>
          <w:szCs w:val="27"/>
        </w:rPr>
        <w:br/>
        <w:t xml:space="preserve">　　3.科普类项目需附3套科普作品；</w:t>
      </w:r>
      <w:r w:rsidRPr="002E08B4">
        <w:rPr>
          <w:rFonts w:ascii="微软雅黑" w:eastAsia="微软雅黑" w:hAnsi="微软雅黑" w:cs="宋体" w:hint="eastAsia"/>
          <w:color w:val="000000"/>
          <w:kern w:val="0"/>
          <w:sz w:val="27"/>
          <w:szCs w:val="27"/>
        </w:rPr>
        <w:br/>
        <w:t xml:space="preserve">　　4.提名单位及项目所有候选单位及候选人所在单位分别出具的提名项目公示截图或照片；</w:t>
      </w:r>
      <w:r w:rsidRPr="002E08B4">
        <w:rPr>
          <w:rFonts w:ascii="微软雅黑" w:eastAsia="微软雅黑" w:hAnsi="微软雅黑" w:cs="宋体" w:hint="eastAsia"/>
          <w:color w:val="000000"/>
          <w:kern w:val="0"/>
          <w:sz w:val="27"/>
          <w:szCs w:val="27"/>
        </w:rPr>
        <w:br/>
        <w:t xml:space="preserve">　　5.对评审专家有回避要求且符合“北京市科学技术奖评审专家回避申请要求”的，须提交《回避专家申请表》（附件2）。</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（二）书面提名材料具体要求：</w:t>
      </w:r>
    </w:p>
    <w:p w:rsidR="002E08B4" w:rsidRPr="002E08B4" w:rsidRDefault="002E08B4" w:rsidP="002E08B4">
      <w:pPr>
        <w:widowControl/>
        <w:spacing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1.书面提名书要求与系统填报内容完全一致，主件从“提名系统”导出，需带有水印；</w:t>
      </w:r>
      <w:r w:rsidRPr="002E08B4">
        <w:rPr>
          <w:rFonts w:ascii="微软雅黑" w:eastAsia="微软雅黑" w:hAnsi="微软雅黑" w:cs="宋体" w:hint="eastAsia"/>
          <w:color w:val="000000"/>
          <w:kern w:val="0"/>
          <w:sz w:val="27"/>
          <w:szCs w:val="27"/>
        </w:rPr>
        <w:br/>
        <w:t xml:space="preserve">　　2.书面材料一律采用A4纸，单双面使用均可，提名书附件不超过40页；</w:t>
      </w:r>
      <w:r w:rsidRPr="002E08B4">
        <w:rPr>
          <w:rFonts w:ascii="微软雅黑" w:eastAsia="微软雅黑" w:hAnsi="微软雅黑" w:cs="宋体" w:hint="eastAsia"/>
          <w:color w:val="000000"/>
          <w:kern w:val="0"/>
          <w:sz w:val="27"/>
          <w:szCs w:val="27"/>
        </w:rPr>
        <w:br/>
        <w:t xml:space="preserve">　　3.提名书主件及附件合订成册（不需另加封面，用彩页隔开），装入纸质档案袋，并在档案袋封面加贴“装袋标识”（装袋标识从“推荐系统”导出）。</w:t>
      </w:r>
      <w:r w:rsidRPr="002E08B4">
        <w:rPr>
          <w:rFonts w:ascii="微软雅黑" w:eastAsia="微软雅黑" w:hAnsi="微软雅黑" w:cs="宋体" w:hint="eastAsia"/>
          <w:color w:val="000000"/>
          <w:kern w:val="0"/>
          <w:sz w:val="27"/>
          <w:szCs w:val="27"/>
        </w:rPr>
        <w:br/>
        <w:t xml:space="preserve">　　4.申报单位务必于2019年9月17日前完成网上申报工作，纸版提名材料于9月20日之前报送至北京科技咨询中心。</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四、联系方式</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（一）提名材料接收单位</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收件单位：北京科技咨询中心</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lastRenderedPageBreak/>
        <w:t xml:space="preserve">　　联 系 人：</w:t>
      </w:r>
      <w:proofErr w:type="gramStart"/>
      <w:r w:rsidRPr="002E08B4">
        <w:rPr>
          <w:rFonts w:ascii="微软雅黑" w:eastAsia="微软雅黑" w:hAnsi="微软雅黑" w:cs="宋体" w:hint="eastAsia"/>
          <w:color w:val="000000"/>
          <w:kern w:val="0"/>
          <w:sz w:val="27"/>
          <w:szCs w:val="27"/>
        </w:rPr>
        <w:t>柴恒涛</w:t>
      </w:r>
      <w:proofErr w:type="gramEnd"/>
      <w:r w:rsidRPr="002E08B4">
        <w:rPr>
          <w:rFonts w:ascii="微软雅黑" w:eastAsia="微软雅黑" w:hAnsi="微软雅黑" w:cs="宋体" w:hint="eastAsia"/>
          <w:color w:val="000000"/>
          <w:kern w:val="0"/>
          <w:sz w:val="27"/>
          <w:szCs w:val="27"/>
        </w:rPr>
        <w:t>、刘依然</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联系电话：67224832、67235949</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收件地址：北京市朝阳区东三环南路96号农业部农机鉴定总站B座512室北京科技咨询中心人才工作部</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邮政编码：100122</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（二）北京市科协人事部</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联 系 人：郭东艳</w:t>
      </w:r>
    </w:p>
    <w:p w:rsidR="002E08B4" w:rsidRPr="002E08B4" w:rsidRDefault="002E08B4" w:rsidP="002E08B4">
      <w:pPr>
        <w:widowControl/>
        <w:spacing w:after="300" w:line="420" w:lineRule="atLeast"/>
        <w:jc w:val="left"/>
        <w:rPr>
          <w:rFonts w:ascii="微软雅黑" w:eastAsia="微软雅黑" w:hAnsi="微软雅黑" w:cs="宋体" w:hint="eastAsia"/>
          <w:color w:val="000000"/>
          <w:kern w:val="0"/>
          <w:sz w:val="27"/>
          <w:szCs w:val="27"/>
        </w:rPr>
      </w:pPr>
      <w:r w:rsidRPr="002E08B4">
        <w:rPr>
          <w:rFonts w:ascii="微软雅黑" w:eastAsia="微软雅黑" w:hAnsi="微软雅黑" w:cs="宋体" w:hint="eastAsia"/>
          <w:color w:val="000000"/>
          <w:kern w:val="0"/>
          <w:sz w:val="27"/>
          <w:szCs w:val="27"/>
        </w:rPr>
        <w:t xml:space="preserve">　　联系电话：84644971</w:t>
      </w:r>
    </w:p>
    <w:p w:rsidR="008F2D43" w:rsidRPr="002E08B4" w:rsidRDefault="008F2D43">
      <w:bookmarkStart w:id="0" w:name="_GoBack"/>
      <w:bookmarkEnd w:id="0"/>
    </w:p>
    <w:sectPr w:rsidR="008F2D43" w:rsidRPr="002E0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EF"/>
    <w:rsid w:val="002E08B4"/>
    <w:rsid w:val="008F2D43"/>
    <w:rsid w:val="00E0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026F4-0F4F-4ADC-9A9D-62C07D6F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E08B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E08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08B4"/>
    <w:rPr>
      <w:rFonts w:ascii="宋体" w:eastAsia="宋体" w:hAnsi="宋体" w:cs="宋体"/>
      <w:b/>
      <w:bCs/>
      <w:kern w:val="36"/>
      <w:sz w:val="48"/>
      <w:szCs w:val="48"/>
    </w:rPr>
  </w:style>
  <w:style w:type="character" w:customStyle="1" w:styleId="2Char">
    <w:name w:val="标题 2 Char"/>
    <w:basedOn w:val="a0"/>
    <w:link w:val="2"/>
    <w:uiPriority w:val="9"/>
    <w:rsid w:val="002E08B4"/>
    <w:rPr>
      <w:rFonts w:ascii="宋体" w:eastAsia="宋体" w:hAnsi="宋体" w:cs="宋体"/>
      <w:b/>
      <w:bCs/>
      <w:kern w:val="0"/>
      <w:sz w:val="36"/>
      <w:szCs w:val="36"/>
    </w:rPr>
  </w:style>
  <w:style w:type="character" w:customStyle="1" w:styleId="apple-converted-space">
    <w:name w:val="apple-converted-space"/>
    <w:basedOn w:val="a0"/>
    <w:rsid w:val="002E08B4"/>
  </w:style>
  <w:style w:type="paragraph" w:styleId="a3">
    <w:name w:val="Normal (Web)"/>
    <w:basedOn w:val="a"/>
    <w:uiPriority w:val="99"/>
    <w:semiHidden/>
    <w:unhideWhenUsed/>
    <w:rsid w:val="002E08B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E0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436555">
      <w:bodyDiv w:val="1"/>
      <w:marLeft w:val="0"/>
      <w:marRight w:val="0"/>
      <w:marTop w:val="0"/>
      <w:marBottom w:val="0"/>
      <w:divBdr>
        <w:top w:val="none" w:sz="0" w:space="0" w:color="auto"/>
        <w:left w:val="none" w:sz="0" w:space="0" w:color="auto"/>
        <w:bottom w:val="none" w:sz="0" w:space="0" w:color="auto"/>
        <w:right w:val="none" w:sz="0" w:space="0" w:color="auto"/>
      </w:divBdr>
      <w:divsChild>
        <w:div w:id="858086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lbapp.bjkw.gov.cn/jl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1832</Characters>
  <Application>Microsoft Office Word</Application>
  <DocSecurity>0</DocSecurity>
  <Lines>15</Lines>
  <Paragraphs>4</Paragraphs>
  <ScaleCrop>false</ScaleCrop>
  <Company>Microsoft</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2019-08-29T01:58:00Z</dcterms:created>
  <dcterms:modified xsi:type="dcterms:W3CDTF">2019-08-29T01:59:00Z</dcterms:modified>
</cp:coreProperties>
</file>