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C84CB3" w14:textId="77777777" w:rsidR="006A08EE" w:rsidRPr="006A08EE" w:rsidRDefault="006A08EE" w:rsidP="006A08EE">
      <w:pPr>
        <w:widowControl/>
        <w:spacing w:before="100" w:beforeAutospacing="1" w:after="100" w:afterAutospacing="1"/>
        <w:rPr>
          <w:rFonts w:ascii="宋体" w:eastAsia="宋体" w:hAnsi="宋体" w:cs="宋体"/>
          <w:kern w:val="0"/>
          <w:sz w:val="24"/>
          <w:szCs w:val="24"/>
        </w:rPr>
      </w:pPr>
      <w:r w:rsidRPr="006A08EE">
        <w:rPr>
          <w:rFonts w:ascii="仿宋_GB2312" w:eastAsia="仿宋_GB2312" w:hAnsi="Calibri" w:cs="Calibri" w:hint="eastAsia"/>
          <w:kern w:val="0"/>
          <w:sz w:val="32"/>
          <w:szCs w:val="32"/>
        </w:rPr>
        <w:t>尊敬的扣缴义务人：</w:t>
      </w:r>
    </w:p>
    <w:p w14:paraId="713376B8" w14:textId="77777777" w:rsidR="006A08EE" w:rsidRPr="006A08EE" w:rsidRDefault="006A08EE" w:rsidP="006A08EE">
      <w:pPr>
        <w:widowControl/>
        <w:spacing w:before="100" w:beforeAutospacing="1" w:after="100" w:afterAutospacing="1"/>
        <w:ind w:firstLine="640"/>
        <w:rPr>
          <w:rFonts w:ascii="宋体" w:eastAsia="宋体" w:hAnsi="宋体" w:cs="宋体"/>
          <w:kern w:val="0"/>
          <w:sz w:val="24"/>
          <w:szCs w:val="24"/>
        </w:rPr>
      </w:pPr>
      <w:r w:rsidRPr="006A08EE">
        <w:rPr>
          <w:rFonts w:ascii="仿宋_GB2312" w:eastAsia="仿宋_GB2312" w:hAnsi="Calibri" w:cs="Calibri" w:hint="eastAsia"/>
          <w:kern w:val="0"/>
          <w:sz w:val="32"/>
          <w:szCs w:val="32"/>
        </w:rPr>
        <w:t>您好！财政部、国家税务总局发布了《财政部 税务总局</w:t>
      </w:r>
      <w:bookmarkStart w:id="0" w:name="_GoBack"/>
      <w:r w:rsidRPr="006A08EE">
        <w:rPr>
          <w:rFonts w:ascii="仿宋_GB2312" w:eastAsia="仿宋_GB2312" w:hAnsi="Calibri" w:cs="Calibri" w:hint="eastAsia"/>
          <w:kern w:val="0"/>
          <w:sz w:val="32"/>
          <w:szCs w:val="32"/>
        </w:rPr>
        <w:t>关于延续实施全年一次性奖金等个人所得税优惠政策的公告</w:t>
      </w:r>
      <w:bookmarkEnd w:id="0"/>
      <w:r w:rsidRPr="006A08EE">
        <w:rPr>
          <w:rFonts w:ascii="仿宋_GB2312" w:eastAsia="仿宋_GB2312" w:hAnsi="Calibri" w:cs="Calibri" w:hint="eastAsia"/>
          <w:kern w:val="0"/>
          <w:sz w:val="32"/>
          <w:szCs w:val="32"/>
        </w:rPr>
        <w:t>》（财税〔2021〕42号），具体内容如下：</w:t>
      </w:r>
    </w:p>
    <w:p w14:paraId="5E5E6F3F" w14:textId="77777777" w:rsidR="006A08EE" w:rsidRPr="006A08EE" w:rsidRDefault="006A08EE" w:rsidP="006A08EE">
      <w:pPr>
        <w:widowControl/>
        <w:spacing w:before="100" w:beforeAutospacing="1" w:after="100" w:afterAutospacing="1"/>
        <w:ind w:firstLine="640"/>
        <w:rPr>
          <w:rFonts w:ascii="宋体" w:eastAsia="宋体" w:hAnsi="宋体" w:cs="宋体"/>
          <w:kern w:val="0"/>
          <w:sz w:val="24"/>
          <w:szCs w:val="24"/>
        </w:rPr>
      </w:pPr>
      <w:r w:rsidRPr="006A08EE">
        <w:rPr>
          <w:rFonts w:ascii="仿宋_GB2312" w:eastAsia="仿宋_GB2312" w:hAnsi="Calibri" w:cs="Calibri" w:hint="eastAsia"/>
          <w:kern w:val="0"/>
          <w:sz w:val="32"/>
          <w:szCs w:val="32"/>
        </w:rPr>
        <w:t>一、《财政部</w:t>
      </w:r>
      <w:r w:rsidRPr="006A08EE">
        <w:rPr>
          <w:rFonts w:ascii="Calibri" w:eastAsia="宋体" w:hAnsi="Calibri" w:cs="Calibri"/>
          <w:kern w:val="0"/>
          <w:szCs w:val="21"/>
        </w:rPr>
        <w:t> </w:t>
      </w:r>
      <w:r w:rsidRPr="006A08EE">
        <w:rPr>
          <w:rFonts w:ascii="仿宋_GB2312" w:eastAsia="仿宋_GB2312" w:hAnsi="Calibri" w:cs="Calibri" w:hint="eastAsia"/>
          <w:kern w:val="0"/>
          <w:sz w:val="32"/>
          <w:szCs w:val="32"/>
        </w:rPr>
        <w:t>税务总局关于个人所得税法修改后有关优惠政策衔接问题的通知》（财税〔2018〕164号）规定的全年一次性奖金单独计税优惠政策，执行期限延长至2023年12月31日；上市公司股权激励单独计税优惠政策，执行期限延长至2022年12月31日。</w:t>
      </w:r>
    </w:p>
    <w:p w14:paraId="67DEAE35" w14:textId="77777777" w:rsidR="006A08EE" w:rsidRPr="006A08EE" w:rsidRDefault="006A08EE" w:rsidP="006A08EE">
      <w:pPr>
        <w:widowControl/>
        <w:spacing w:before="100" w:beforeAutospacing="1" w:after="100" w:afterAutospacing="1"/>
        <w:ind w:firstLine="640"/>
        <w:rPr>
          <w:rFonts w:ascii="宋体" w:eastAsia="宋体" w:hAnsi="宋体" w:cs="宋体"/>
          <w:kern w:val="0"/>
          <w:sz w:val="24"/>
          <w:szCs w:val="24"/>
        </w:rPr>
      </w:pPr>
      <w:r w:rsidRPr="006A08EE">
        <w:rPr>
          <w:rFonts w:ascii="仿宋_GB2312" w:eastAsia="仿宋_GB2312" w:hAnsi="Calibri" w:cs="Calibri" w:hint="eastAsia"/>
          <w:kern w:val="0"/>
          <w:sz w:val="32"/>
          <w:szCs w:val="32"/>
        </w:rPr>
        <w:t>二、《财政部</w:t>
      </w:r>
      <w:r w:rsidRPr="006A08EE">
        <w:rPr>
          <w:rFonts w:ascii="Calibri" w:eastAsia="宋体" w:hAnsi="Calibri" w:cs="Calibri"/>
          <w:kern w:val="0"/>
          <w:szCs w:val="21"/>
        </w:rPr>
        <w:t> </w:t>
      </w:r>
      <w:r w:rsidRPr="006A08EE">
        <w:rPr>
          <w:rFonts w:ascii="仿宋_GB2312" w:eastAsia="仿宋_GB2312" w:hAnsi="Calibri" w:cs="Calibri" w:hint="eastAsia"/>
          <w:kern w:val="0"/>
          <w:sz w:val="32"/>
          <w:szCs w:val="32"/>
        </w:rPr>
        <w:t>税务总局关于个人所得税综合所得汇算清缴涉及有关政策问题的公告》（财政部</w:t>
      </w:r>
      <w:r w:rsidRPr="006A08EE">
        <w:rPr>
          <w:rFonts w:ascii="Calibri" w:eastAsia="宋体" w:hAnsi="Calibri" w:cs="Calibri"/>
          <w:kern w:val="0"/>
          <w:szCs w:val="21"/>
        </w:rPr>
        <w:t> </w:t>
      </w:r>
      <w:r w:rsidRPr="006A08EE">
        <w:rPr>
          <w:rFonts w:ascii="仿宋_GB2312" w:eastAsia="仿宋_GB2312" w:hAnsi="Calibri" w:cs="Calibri" w:hint="eastAsia"/>
          <w:kern w:val="0"/>
          <w:sz w:val="32"/>
          <w:szCs w:val="32"/>
        </w:rPr>
        <w:t>税务总局公告2019年第94号）规定的免于办理个人所得</w:t>
      </w:r>
      <w:proofErr w:type="gramStart"/>
      <w:r w:rsidRPr="006A08EE">
        <w:rPr>
          <w:rFonts w:ascii="仿宋_GB2312" w:eastAsia="仿宋_GB2312" w:hAnsi="Calibri" w:cs="Calibri" w:hint="eastAsia"/>
          <w:kern w:val="0"/>
          <w:sz w:val="32"/>
          <w:szCs w:val="32"/>
        </w:rPr>
        <w:t>税综合</w:t>
      </w:r>
      <w:proofErr w:type="gramEnd"/>
      <w:r w:rsidRPr="006A08EE">
        <w:rPr>
          <w:rFonts w:ascii="仿宋_GB2312" w:eastAsia="仿宋_GB2312" w:hAnsi="Calibri" w:cs="Calibri" w:hint="eastAsia"/>
          <w:kern w:val="0"/>
          <w:sz w:val="32"/>
          <w:szCs w:val="32"/>
        </w:rPr>
        <w:t>所得汇算清缴优惠政策，执行期限延长至2023年12月31日。</w:t>
      </w:r>
    </w:p>
    <w:p w14:paraId="64CE1DCA" w14:textId="77777777" w:rsidR="006A08EE" w:rsidRPr="006A08EE" w:rsidRDefault="006A08EE" w:rsidP="006A08EE">
      <w:pPr>
        <w:widowControl/>
        <w:spacing w:before="100" w:beforeAutospacing="1" w:after="100" w:afterAutospacing="1"/>
        <w:ind w:firstLine="640"/>
        <w:rPr>
          <w:rFonts w:ascii="宋体" w:eastAsia="宋体" w:hAnsi="宋体" w:cs="宋体"/>
          <w:kern w:val="0"/>
          <w:sz w:val="24"/>
          <w:szCs w:val="24"/>
        </w:rPr>
      </w:pPr>
      <w:r w:rsidRPr="006A08EE">
        <w:rPr>
          <w:rFonts w:ascii="仿宋_GB2312" w:eastAsia="仿宋_GB2312" w:hAnsi="Calibri" w:cs="Calibri" w:hint="eastAsia"/>
          <w:kern w:val="0"/>
          <w:sz w:val="32"/>
          <w:szCs w:val="32"/>
        </w:rPr>
        <w:t>请提示并辅导本单位员工享受优惠政策，感谢您对税收工作的理解、支持和配合！</w:t>
      </w:r>
    </w:p>
    <w:p w14:paraId="7C47916C" w14:textId="5259B5DC" w:rsidR="00B86B5B" w:rsidRDefault="006A08EE" w:rsidP="006A08EE">
      <w:r w:rsidRPr="006A08EE">
        <w:rPr>
          <w:rFonts w:ascii="宋体" w:eastAsia="宋体" w:hAnsi="宋体" w:cs="宋体"/>
          <w:kern w:val="0"/>
          <w:sz w:val="24"/>
          <w:szCs w:val="24"/>
        </w:rPr>
        <w:t>国家税务总局北京市朝阳区税务局</w:t>
      </w:r>
    </w:p>
    <w:sectPr w:rsidR="00B86B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31C"/>
    <w:rsid w:val="006A08EE"/>
    <w:rsid w:val="00A2631C"/>
    <w:rsid w:val="00B86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0766CC-EC36-413D-B677-192433396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A08E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605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312</Characters>
  <Application>Microsoft Office Word</Application>
  <DocSecurity>0</DocSecurity>
  <Lines>2</Lines>
  <Paragraphs>1</Paragraphs>
  <ScaleCrop>false</ScaleCrop>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2022-01-10T00:52:00Z</dcterms:created>
  <dcterms:modified xsi:type="dcterms:W3CDTF">2022-01-10T00:53:00Z</dcterms:modified>
</cp:coreProperties>
</file>