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85" w:rsidRPr="00756938" w:rsidRDefault="00B61D85" w:rsidP="00B61D85">
      <w:pPr>
        <w:spacing w:line="500" w:lineRule="exact"/>
        <w:rPr>
          <w:rFonts w:ascii="仿宋_GB2312" w:eastAsia="仿宋_GB2312"/>
          <w:b/>
          <w:sz w:val="44"/>
          <w:szCs w:val="44"/>
        </w:rPr>
      </w:pPr>
      <w:r w:rsidRPr="00756938">
        <w:rPr>
          <w:rFonts w:ascii="仿宋_GB2312" w:eastAsia="仿宋_GB2312" w:hint="eastAsia"/>
          <w:b/>
          <w:sz w:val="28"/>
          <w:szCs w:val="28"/>
        </w:rPr>
        <w:t>附件1：</w:t>
      </w:r>
      <w:r w:rsidRPr="00756938">
        <w:rPr>
          <w:rFonts w:ascii="仿宋_GB2312" w:eastAsia="仿宋_GB2312" w:hint="eastAsia"/>
          <w:b/>
          <w:sz w:val="44"/>
          <w:szCs w:val="44"/>
        </w:rPr>
        <w:t xml:space="preserve">  </w:t>
      </w:r>
    </w:p>
    <w:p w:rsidR="00B61D85" w:rsidRPr="00883F8D" w:rsidRDefault="00B61D85" w:rsidP="00B61D85"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  <w:r w:rsidRPr="00883F8D">
        <w:rPr>
          <w:rFonts w:ascii="方正小标宋简体" w:eastAsia="方正小标宋简体" w:hint="eastAsia"/>
          <w:sz w:val="40"/>
          <w:szCs w:val="44"/>
        </w:rPr>
        <w:t>首都经济贸易大学“优培计划”招聘</w:t>
      </w:r>
    </w:p>
    <w:p w:rsidR="00B61D85" w:rsidRPr="00883F8D" w:rsidRDefault="00B61D85" w:rsidP="00B61D85"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  <w:r w:rsidRPr="00883F8D">
        <w:rPr>
          <w:rFonts w:ascii="方正小标宋简体" w:eastAsia="方正小标宋简体" w:hint="eastAsia"/>
          <w:sz w:val="40"/>
          <w:szCs w:val="44"/>
        </w:rPr>
        <w:t>应届优秀大学毕业生面试人员名单</w:t>
      </w:r>
    </w:p>
    <w:tbl>
      <w:tblPr>
        <w:tblStyle w:val="a3"/>
        <w:tblpPr w:leftFromText="180" w:rightFromText="180" w:vertAnchor="text" w:horzAnchor="margin" w:tblpXSpec="center" w:tblpY="347"/>
        <w:tblW w:w="9781" w:type="dxa"/>
        <w:tblLook w:val="04A0" w:firstRow="1" w:lastRow="0" w:firstColumn="1" w:lastColumn="0" w:noHBand="0" w:noVBand="1"/>
      </w:tblPr>
      <w:tblGrid>
        <w:gridCol w:w="2127"/>
        <w:gridCol w:w="3368"/>
        <w:gridCol w:w="884"/>
        <w:gridCol w:w="1701"/>
        <w:gridCol w:w="1701"/>
      </w:tblGrid>
      <w:tr w:rsidR="00B61D85" w:rsidTr="000F4127">
        <w:tc>
          <w:tcPr>
            <w:tcW w:w="2127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72D0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3368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72D0"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</w:p>
        </w:tc>
        <w:tc>
          <w:tcPr>
            <w:tcW w:w="884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72D0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72D0">
              <w:rPr>
                <w:rFonts w:ascii="黑体" w:eastAsia="黑体" w:hAnsi="黑体"/>
                <w:sz w:val="32"/>
                <w:szCs w:val="32"/>
              </w:rPr>
              <w:t>报名序号</w:t>
            </w:r>
          </w:p>
        </w:tc>
        <w:tc>
          <w:tcPr>
            <w:tcW w:w="1701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72D0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经济学院</w:t>
            </w:r>
          </w:p>
        </w:tc>
        <w:tc>
          <w:tcPr>
            <w:tcW w:w="3368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经济学专业教师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019290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范  晔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015888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范  翻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013784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周晓磊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010829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汪  津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015353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李东民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国际经济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E072D0">
              <w:rPr>
                <w:rFonts w:ascii="仿宋_GB2312" w:eastAsia="仿宋_GB2312" w:hint="eastAsia"/>
                <w:sz w:val="24"/>
                <w:szCs w:val="24"/>
              </w:rPr>
              <w:t>贸易专业教师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017643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芈斐斐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016771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魏  冉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010732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王梦醒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012446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sz w:val="24"/>
                <w:szCs w:val="24"/>
              </w:rPr>
              <w:t>张宸妍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工商管理学院</w:t>
            </w:r>
          </w:p>
        </w:tc>
        <w:tc>
          <w:tcPr>
            <w:tcW w:w="3368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工商管理专业教师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016787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  悦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012786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邵  艳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013977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蒲晓敏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018162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杨琛林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011511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甘罗娜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007614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  蓉</w:t>
            </w:r>
          </w:p>
        </w:tc>
      </w:tr>
      <w:tr w:rsidR="00B61D85" w:rsidTr="000F4127">
        <w:trPr>
          <w:trHeight w:val="469"/>
        </w:trPr>
        <w:tc>
          <w:tcPr>
            <w:tcW w:w="2127" w:type="dxa"/>
            <w:vAlign w:val="center"/>
          </w:tcPr>
          <w:p w:rsidR="00B61D85" w:rsidRPr="00756938" w:rsidRDefault="00B61D85" w:rsidP="000F412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56938">
              <w:rPr>
                <w:rFonts w:eastAsia="仿宋_GB2312" w:hint="eastAsia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3368" w:type="dxa"/>
            <w:vAlign w:val="center"/>
          </w:tcPr>
          <w:p w:rsidR="00B61D85" w:rsidRPr="00756938" w:rsidRDefault="00B61D85" w:rsidP="000F4127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56938">
              <w:rPr>
                <w:rFonts w:eastAsia="仿宋_GB2312" w:hint="eastAsia"/>
                <w:color w:val="000000"/>
                <w:sz w:val="24"/>
                <w:szCs w:val="24"/>
              </w:rPr>
              <w:t>会计学专业教师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013306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张广冬</w:t>
            </w:r>
          </w:p>
        </w:tc>
      </w:tr>
      <w:tr w:rsidR="00B61D85" w:rsidTr="000F4127">
        <w:trPr>
          <w:trHeight w:val="377"/>
        </w:trPr>
        <w:tc>
          <w:tcPr>
            <w:tcW w:w="2127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劳动经济学院</w:t>
            </w:r>
          </w:p>
        </w:tc>
        <w:tc>
          <w:tcPr>
            <w:tcW w:w="3368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劳动与社会保障</w:t>
            </w:r>
            <w:r w:rsidRPr="00E072D0">
              <w:rPr>
                <w:rFonts w:ascii="仿宋_GB2312" w:eastAsia="仿宋_GB2312" w:hint="eastAsia"/>
                <w:sz w:val="24"/>
                <w:szCs w:val="24"/>
              </w:rPr>
              <w:t>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007433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李乐乐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013060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</w:t>
            </w:r>
            <w:r w:rsidRPr="006051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燊</w:t>
            </w:r>
            <w:r w:rsidRPr="006051FE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</w:t>
            </w:r>
          </w:p>
        </w:tc>
      </w:tr>
      <w:tr w:rsidR="00B61D85" w:rsidTr="000F4127">
        <w:trPr>
          <w:trHeight w:val="359"/>
        </w:trPr>
        <w:tc>
          <w:tcPr>
            <w:tcW w:w="2127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财政税务学院</w:t>
            </w:r>
          </w:p>
        </w:tc>
        <w:tc>
          <w:tcPr>
            <w:tcW w:w="3368" w:type="dxa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资产评估专业教师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014820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刘笑彤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金融学院</w:t>
            </w:r>
          </w:p>
        </w:tc>
        <w:tc>
          <w:tcPr>
            <w:tcW w:w="3368" w:type="dxa"/>
            <w:vMerge w:val="restart"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金融学专业教师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008023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赵振翔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013891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张  </w:t>
            </w:r>
            <w:r w:rsidRPr="006051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祎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018218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周雨晴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013382</w:t>
            </w:r>
          </w:p>
        </w:tc>
        <w:tc>
          <w:tcPr>
            <w:tcW w:w="1701" w:type="dxa"/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韩绪原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统计学院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统计学专业教师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009583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张书涵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72D0">
              <w:rPr>
                <w:rFonts w:ascii="仿宋_GB2312" w:eastAsia="仿宋_GB2312" w:hint="eastAsia"/>
                <w:sz w:val="24"/>
                <w:szCs w:val="24"/>
              </w:rPr>
              <w:t>思想政治理论专业教师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009271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  穹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016307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  天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007751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李春华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007888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杨程程</w:t>
            </w:r>
          </w:p>
        </w:tc>
      </w:tr>
      <w:tr w:rsidR="00B61D85" w:rsidTr="000F4127">
        <w:trPr>
          <w:trHeight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E072D0" w:rsidRDefault="00B61D85" w:rsidP="000F412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019565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5" w:rsidRPr="006051FE" w:rsidRDefault="00B61D85" w:rsidP="000F41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05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殷逸枫</w:t>
            </w:r>
          </w:p>
        </w:tc>
      </w:tr>
    </w:tbl>
    <w:p w:rsidR="00373522" w:rsidRDefault="00373522" w:rsidP="00B61D85">
      <w:bookmarkStart w:id="0" w:name="_GoBack"/>
      <w:bookmarkEnd w:id="0"/>
    </w:p>
    <w:sectPr w:rsidR="0037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85"/>
    <w:rsid w:val="00373522"/>
    <w:rsid w:val="00B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D4F1B-AF38-4624-8E83-2FF20712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2020-12-24T05:27:00Z</dcterms:created>
  <dcterms:modified xsi:type="dcterms:W3CDTF">2020-12-24T05:28:00Z</dcterms:modified>
</cp:coreProperties>
</file>