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DC" w:rsidRDefault="000167DC" w:rsidP="000167DC">
      <w:pPr>
        <w:spacing w:line="440" w:lineRule="exact"/>
        <w:rPr>
          <w:rFonts w:ascii="黑体" w:eastAsia="黑体" w:hAnsi="黑体"/>
          <w:sz w:val="32"/>
          <w:szCs w:val="32"/>
        </w:rPr>
      </w:pPr>
      <w:r w:rsidRPr="000167DC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0167DC" w:rsidRPr="000167DC" w:rsidRDefault="000167DC" w:rsidP="00C72861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 w:rsidRPr="00C96E5B">
        <w:rPr>
          <w:rFonts w:ascii="方正小标宋简体" w:eastAsia="方正小标宋简体" w:hint="eastAsia"/>
          <w:sz w:val="36"/>
          <w:szCs w:val="36"/>
        </w:rPr>
        <w:t>教师节庆祝大会</w:t>
      </w:r>
      <w:r w:rsidRPr="000167DC">
        <w:rPr>
          <w:rFonts w:ascii="方正小标宋简体" w:eastAsia="方正小标宋简体" w:hint="eastAsia"/>
          <w:sz w:val="36"/>
          <w:szCs w:val="36"/>
        </w:rPr>
        <w:t>组织师生人数分配表</w:t>
      </w:r>
    </w:p>
    <w:tbl>
      <w:tblPr>
        <w:tblStyle w:val="a4"/>
        <w:tblW w:w="8275" w:type="dxa"/>
        <w:jc w:val="center"/>
        <w:tblLook w:val="04A0" w:firstRow="1" w:lastRow="0" w:firstColumn="1" w:lastColumn="0" w:noHBand="0" w:noVBand="1"/>
      </w:tblPr>
      <w:tblGrid>
        <w:gridCol w:w="3151"/>
        <w:gridCol w:w="1239"/>
        <w:gridCol w:w="2588"/>
        <w:gridCol w:w="1297"/>
      </w:tblGrid>
      <w:tr w:rsidR="00C72861" w:rsidRPr="00FD2568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3292">
              <w:rPr>
                <w:rFonts w:ascii="仿宋_GB2312" w:eastAsia="仿宋_GB2312"/>
                <w:sz w:val="28"/>
                <w:szCs w:val="28"/>
              </w:rPr>
              <w:br w:type="page"/>
            </w:r>
            <w:r w:rsidRPr="0034329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239" w:type="dxa"/>
            <w:vAlign w:val="center"/>
          </w:tcPr>
          <w:p w:rsidR="00C72861" w:rsidRPr="00343292" w:rsidRDefault="00C72861" w:rsidP="00C72861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3292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  <w:tc>
          <w:tcPr>
            <w:tcW w:w="2588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3292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1297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43292">
              <w:rPr>
                <w:rFonts w:ascii="黑体" w:eastAsia="黑体" w:hAnsi="黑体" w:hint="eastAsia"/>
                <w:sz w:val="28"/>
                <w:szCs w:val="28"/>
              </w:rPr>
              <w:t>人数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pacing w:val="-30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pacing w:val="-30"/>
                <w:sz w:val="28"/>
                <w:szCs w:val="28"/>
              </w:rPr>
              <w:t>城市经济与公共管理学院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华侨学院</w:t>
            </w:r>
          </w:p>
        </w:tc>
        <w:tc>
          <w:tcPr>
            <w:tcW w:w="1297" w:type="dxa"/>
            <w:vAlign w:val="center"/>
          </w:tcPr>
          <w:p w:rsidR="00C72861" w:rsidRPr="00556A14" w:rsidRDefault="00764069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  <w:r w:rsidR="00E019BE">
              <w:rPr>
                <w:rFonts w:ascii="仿宋_GB2312" w:eastAsia="仿宋_GB2312" w:hAnsi="等线" w:hint="eastAsia"/>
                <w:sz w:val="28"/>
                <w:szCs w:val="28"/>
              </w:rPr>
              <w:t>+16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297" w:type="dxa"/>
            <w:vAlign w:val="center"/>
          </w:tcPr>
          <w:p w:rsidR="00C72861" w:rsidRPr="00556A14" w:rsidRDefault="00764069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国际经管学院</w:t>
            </w:r>
          </w:p>
        </w:tc>
        <w:tc>
          <w:tcPr>
            <w:tcW w:w="1297" w:type="dxa"/>
            <w:vAlign w:val="center"/>
          </w:tcPr>
          <w:p w:rsidR="00C72861" w:rsidRPr="00556A14" w:rsidRDefault="00494D61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cs="宋体" w:hint="eastAsia"/>
                <w:sz w:val="28"/>
                <w:szCs w:val="28"/>
              </w:rPr>
              <w:t>5</w:t>
            </w:r>
            <w:r w:rsidR="00556A14">
              <w:rPr>
                <w:rFonts w:ascii="仿宋_GB2312" w:eastAsia="仿宋_GB2312" w:hAnsi="等线" w:cs="宋体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体 育 部</w:t>
            </w:r>
          </w:p>
        </w:tc>
        <w:tc>
          <w:tcPr>
            <w:tcW w:w="1297" w:type="dxa"/>
            <w:vAlign w:val="center"/>
          </w:tcPr>
          <w:p w:rsidR="00C72861" w:rsidRPr="00556A14" w:rsidRDefault="00494D61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劳动经济学院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8+15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国际学院</w:t>
            </w:r>
          </w:p>
        </w:tc>
        <w:tc>
          <w:tcPr>
            <w:tcW w:w="1297" w:type="dxa"/>
            <w:vAlign w:val="center"/>
          </w:tcPr>
          <w:p w:rsidR="00C72861" w:rsidRPr="00556A14" w:rsidRDefault="00C67C77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5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文化与传播学院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8+12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继续教育学院</w:t>
            </w:r>
          </w:p>
        </w:tc>
        <w:tc>
          <w:tcPr>
            <w:tcW w:w="1297" w:type="dxa"/>
            <w:vAlign w:val="center"/>
          </w:tcPr>
          <w:p w:rsidR="00C72861" w:rsidRPr="00556A14" w:rsidRDefault="00E019BE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/>
                <w:sz w:val="28"/>
                <w:szCs w:val="28"/>
              </w:rPr>
              <w:t>4+0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图 书 馆</w:t>
            </w:r>
          </w:p>
        </w:tc>
        <w:tc>
          <w:tcPr>
            <w:tcW w:w="1297" w:type="dxa"/>
            <w:vAlign w:val="center"/>
          </w:tcPr>
          <w:p w:rsidR="00C72861" w:rsidRPr="00556A14" w:rsidRDefault="00764069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安全与环境工程学院</w:t>
            </w:r>
          </w:p>
        </w:tc>
        <w:tc>
          <w:tcPr>
            <w:tcW w:w="1239" w:type="dxa"/>
            <w:vAlign w:val="center"/>
          </w:tcPr>
          <w:p w:rsidR="00C72861" w:rsidRPr="00556A14" w:rsidRDefault="00494D61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 w:rsidRPr="00556A14">
              <w:rPr>
                <w:rFonts w:ascii="仿宋_GB2312" w:eastAsia="仿宋_GB2312" w:hAnsi="等线" w:hint="eastAsia"/>
                <w:sz w:val="28"/>
                <w:szCs w:val="28"/>
              </w:rPr>
              <w:t>8+12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杂志总社</w:t>
            </w:r>
          </w:p>
        </w:tc>
        <w:tc>
          <w:tcPr>
            <w:tcW w:w="1297" w:type="dxa"/>
            <w:vAlign w:val="center"/>
          </w:tcPr>
          <w:p w:rsidR="00C72861" w:rsidRPr="00556A14" w:rsidRDefault="00E019BE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sz w:val="28"/>
                <w:szCs w:val="28"/>
              </w:rPr>
              <w:t>3+0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财政税务学院</w:t>
            </w:r>
          </w:p>
        </w:tc>
        <w:tc>
          <w:tcPr>
            <w:tcW w:w="1239" w:type="dxa"/>
            <w:vAlign w:val="center"/>
          </w:tcPr>
          <w:p w:rsidR="00C72861" w:rsidRPr="00556A14" w:rsidRDefault="00E019BE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  <w:r w:rsidR="00494D61" w:rsidRPr="00556A14">
              <w:rPr>
                <w:rFonts w:ascii="仿宋_GB2312" w:eastAsia="仿宋_GB2312" w:hAnsi="等线" w:hint="eastAsia"/>
                <w:sz w:val="28"/>
                <w:szCs w:val="28"/>
              </w:rPr>
              <w:t>+15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 xml:space="preserve">校 </w:t>
            </w:r>
            <w:proofErr w:type="gramStart"/>
            <w:r w:rsidRPr="00556A14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 w:rsidRPr="00556A14">
              <w:rPr>
                <w:rFonts w:ascii="仿宋_GB2312" w:eastAsia="仿宋_GB2312" w:hint="eastAsia"/>
                <w:sz w:val="28"/>
                <w:szCs w:val="28"/>
              </w:rPr>
              <w:t xml:space="preserve"> 院</w:t>
            </w:r>
          </w:p>
        </w:tc>
        <w:tc>
          <w:tcPr>
            <w:tcW w:w="1297" w:type="dxa"/>
            <w:vAlign w:val="center"/>
          </w:tcPr>
          <w:p w:rsidR="00C72861" w:rsidRPr="00556A14" w:rsidRDefault="00E019BE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法 学 院</w:t>
            </w:r>
          </w:p>
        </w:tc>
        <w:tc>
          <w:tcPr>
            <w:tcW w:w="1239" w:type="dxa"/>
            <w:vAlign w:val="center"/>
          </w:tcPr>
          <w:p w:rsidR="00C72861" w:rsidRPr="00556A14" w:rsidRDefault="00E019BE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6</w:t>
            </w:r>
            <w:r w:rsidR="00494D61" w:rsidRPr="00556A14">
              <w:rPr>
                <w:rFonts w:ascii="仿宋_GB2312" w:eastAsia="仿宋_GB2312" w:hAnsi="等线" w:hint="eastAsia"/>
                <w:sz w:val="28"/>
                <w:szCs w:val="28"/>
              </w:rPr>
              <w:t>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机关党委</w:t>
            </w:r>
          </w:p>
        </w:tc>
        <w:tc>
          <w:tcPr>
            <w:tcW w:w="1297" w:type="dxa"/>
            <w:vAlign w:val="center"/>
          </w:tcPr>
          <w:p w:rsidR="00C72861" w:rsidRPr="00556A14" w:rsidRDefault="00764069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47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1239" w:type="dxa"/>
            <w:vAlign w:val="center"/>
          </w:tcPr>
          <w:p w:rsidR="00C72861" w:rsidRPr="00556A14" w:rsidRDefault="00E019BE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  <w:r w:rsidR="00494D61" w:rsidRPr="00556A14">
              <w:rPr>
                <w:rFonts w:ascii="仿宋_GB2312" w:eastAsia="仿宋_GB2312" w:hAnsi="等线" w:hint="eastAsia"/>
                <w:sz w:val="28"/>
                <w:szCs w:val="28"/>
              </w:rPr>
              <w:t>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后勤党委</w:t>
            </w:r>
          </w:p>
        </w:tc>
        <w:tc>
          <w:tcPr>
            <w:tcW w:w="1297" w:type="dxa"/>
            <w:vAlign w:val="center"/>
          </w:tcPr>
          <w:p w:rsidR="00C72861" w:rsidRPr="00556A14" w:rsidRDefault="00E019BE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15</w:t>
            </w:r>
            <w:r w:rsidR="00556A14">
              <w:rPr>
                <w:rFonts w:ascii="仿宋_GB2312" w:eastAsia="仿宋_GB2312" w:hAnsi="等线"/>
                <w:sz w:val="28"/>
                <w:szCs w:val="28"/>
              </w:rPr>
              <w:t>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1239" w:type="dxa"/>
            <w:vAlign w:val="center"/>
          </w:tcPr>
          <w:p w:rsidR="00C72861" w:rsidRPr="00556A14" w:rsidRDefault="00764069" w:rsidP="005E5AB8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8</w:t>
            </w:r>
            <w:r w:rsidR="00494D61" w:rsidRPr="00556A14">
              <w:rPr>
                <w:rFonts w:ascii="仿宋_GB2312" w:eastAsia="仿宋_GB2312" w:hAnsi="等线" w:hint="eastAsia"/>
                <w:sz w:val="28"/>
                <w:szCs w:val="28"/>
              </w:rPr>
              <w:t>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6A14">
              <w:rPr>
                <w:rFonts w:ascii="仿宋_GB2312" w:eastAsia="仿宋_GB2312" w:hint="eastAsia"/>
                <w:sz w:val="28"/>
                <w:szCs w:val="28"/>
              </w:rPr>
              <w:t>资产公司</w:t>
            </w:r>
          </w:p>
        </w:tc>
        <w:tc>
          <w:tcPr>
            <w:tcW w:w="1297" w:type="dxa"/>
            <w:vAlign w:val="center"/>
          </w:tcPr>
          <w:p w:rsidR="00C72861" w:rsidRPr="00556A14" w:rsidRDefault="00764069" w:rsidP="00A05AB9">
            <w:pPr>
              <w:jc w:val="center"/>
              <w:rPr>
                <w:rFonts w:ascii="仿宋_GB2312" w:eastAsia="仿宋_GB2312" w:hAnsi="等线" w:cs="宋体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sz w:val="28"/>
                <w:szCs w:val="28"/>
              </w:rPr>
              <w:t>7+0</w:t>
            </w:r>
          </w:p>
        </w:tc>
      </w:tr>
      <w:tr w:rsidR="00C72861" w:rsidTr="00C72861">
        <w:trPr>
          <w:jc w:val="center"/>
        </w:trPr>
        <w:tc>
          <w:tcPr>
            <w:tcW w:w="3151" w:type="dxa"/>
            <w:vAlign w:val="center"/>
          </w:tcPr>
          <w:p w:rsidR="00C72861" w:rsidRPr="00343292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43292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239" w:type="dxa"/>
            <w:vAlign w:val="center"/>
          </w:tcPr>
          <w:p w:rsidR="00C72861" w:rsidRPr="00556A14" w:rsidRDefault="00E019BE" w:rsidP="005E5AB8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color w:val="000000"/>
                <w:sz w:val="28"/>
                <w:szCs w:val="28"/>
              </w:rPr>
              <w:t>7+16</w:t>
            </w:r>
          </w:p>
        </w:tc>
        <w:tc>
          <w:tcPr>
            <w:tcW w:w="2588" w:type="dxa"/>
            <w:vAlign w:val="center"/>
          </w:tcPr>
          <w:p w:rsidR="00C72861" w:rsidRPr="00556A14" w:rsidRDefault="00C72861" w:rsidP="00AF18EB">
            <w:pPr>
              <w:jc w:val="center"/>
              <w:rPr>
                <w:rFonts w:ascii="仿宋_GB2312" w:eastAsia="仿宋_GB2312" w:hAnsi="等线" w:cs="宋体"/>
                <w:color w:val="000000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:rsidR="00C72861" w:rsidRPr="00556A14" w:rsidRDefault="00C72861" w:rsidP="00A05A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56A14" w:rsidRDefault="00C72861" w:rsidP="001B22A2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 w:rsidRPr="00C72861">
        <w:rPr>
          <w:rFonts w:ascii="仿宋_GB2312" w:eastAsia="仿宋_GB2312" w:hint="eastAsia"/>
          <w:b/>
          <w:sz w:val="28"/>
          <w:szCs w:val="32"/>
        </w:rPr>
        <w:t>说明：</w:t>
      </w:r>
    </w:p>
    <w:p w:rsidR="007543F7" w:rsidRPr="007543F7" w:rsidRDefault="007543F7" w:rsidP="001B22A2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1.</w:t>
      </w:r>
      <w:r>
        <w:rPr>
          <w:rFonts w:ascii="仿宋_GB2312" w:eastAsia="仿宋_GB2312"/>
          <w:b/>
          <w:sz w:val="28"/>
          <w:szCs w:val="32"/>
        </w:rPr>
        <w:t xml:space="preserve"> </w:t>
      </w:r>
      <w:r w:rsidRPr="007543F7">
        <w:rPr>
          <w:rFonts w:ascii="仿宋_GB2312" w:eastAsia="仿宋_GB2312" w:hint="eastAsia"/>
          <w:b/>
          <w:sz w:val="28"/>
          <w:szCs w:val="32"/>
        </w:rPr>
        <w:t>本表人数“+”前代表一层就座人数，“+</w:t>
      </w:r>
      <w:r>
        <w:rPr>
          <w:rFonts w:ascii="仿宋_GB2312" w:eastAsia="仿宋_GB2312" w:hint="eastAsia"/>
          <w:b/>
          <w:sz w:val="28"/>
          <w:szCs w:val="32"/>
        </w:rPr>
        <w:t>”后代表二层就座人数，各学院参加会议的教师人数不少于一层</w:t>
      </w:r>
      <w:r w:rsidRPr="007543F7">
        <w:rPr>
          <w:rFonts w:ascii="仿宋_GB2312" w:eastAsia="仿宋_GB2312" w:hint="eastAsia"/>
          <w:b/>
          <w:sz w:val="28"/>
          <w:szCs w:val="32"/>
        </w:rPr>
        <w:t>就座人数；</w:t>
      </w:r>
    </w:p>
    <w:p w:rsidR="007543F7" w:rsidRPr="007543F7" w:rsidRDefault="007543F7" w:rsidP="001B22A2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2.</w:t>
      </w:r>
      <w:r>
        <w:rPr>
          <w:rFonts w:ascii="仿宋_GB2312" w:eastAsia="仿宋_GB2312"/>
          <w:b/>
          <w:sz w:val="28"/>
          <w:szCs w:val="32"/>
        </w:rPr>
        <w:t xml:space="preserve"> </w:t>
      </w:r>
      <w:r w:rsidRPr="007543F7">
        <w:rPr>
          <w:rFonts w:ascii="仿宋_GB2312" w:eastAsia="仿宋_GB2312" w:hint="eastAsia"/>
          <w:b/>
          <w:sz w:val="28"/>
          <w:szCs w:val="32"/>
        </w:rPr>
        <w:t>组织人数中不含需上台领奖的人员</w:t>
      </w:r>
      <w:r w:rsidR="00A37582">
        <w:rPr>
          <w:rFonts w:ascii="仿宋_GB2312" w:eastAsia="仿宋_GB2312" w:hint="eastAsia"/>
          <w:b/>
          <w:sz w:val="28"/>
          <w:szCs w:val="32"/>
        </w:rPr>
        <w:t>和</w:t>
      </w:r>
      <w:r w:rsidR="00A37582">
        <w:rPr>
          <w:rFonts w:ascii="仿宋_GB2312" w:eastAsia="仿宋_GB2312"/>
          <w:b/>
          <w:sz w:val="28"/>
          <w:szCs w:val="32"/>
        </w:rPr>
        <w:t>新入职教职工</w:t>
      </w:r>
      <w:r w:rsidRPr="007543F7">
        <w:rPr>
          <w:rFonts w:ascii="仿宋_GB2312" w:eastAsia="仿宋_GB2312" w:hint="eastAsia"/>
          <w:b/>
          <w:sz w:val="28"/>
          <w:szCs w:val="32"/>
        </w:rPr>
        <w:t>；</w:t>
      </w:r>
      <w:r w:rsidR="00A37582">
        <w:rPr>
          <w:rFonts w:ascii="仿宋_GB2312" w:eastAsia="仿宋_GB2312" w:hint="eastAsia"/>
          <w:b/>
          <w:sz w:val="28"/>
          <w:szCs w:val="32"/>
        </w:rPr>
        <w:t>机关党委</w:t>
      </w:r>
      <w:r w:rsidR="00A37582">
        <w:rPr>
          <w:rFonts w:ascii="仿宋_GB2312" w:eastAsia="仿宋_GB2312"/>
          <w:b/>
          <w:sz w:val="28"/>
          <w:szCs w:val="32"/>
        </w:rPr>
        <w:t>人数中</w:t>
      </w:r>
      <w:proofErr w:type="gramStart"/>
      <w:r w:rsidR="00A37582">
        <w:rPr>
          <w:rFonts w:ascii="仿宋_GB2312" w:eastAsia="仿宋_GB2312"/>
          <w:b/>
          <w:sz w:val="28"/>
          <w:szCs w:val="32"/>
        </w:rPr>
        <w:t>含机关</w:t>
      </w:r>
      <w:proofErr w:type="gramEnd"/>
      <w:r w:rsidR="00A37582">
        <w:rPr>
          <w:rFonts w:ascii="仿宋_GB2312" w:eastAsia="仿宋_GB2312" w:hint="eastAsia"/>
          <w:b/>
          <w:sz w:val="28"/>
          <w:szCs w:val="32"/>
        </w:rPr>
        <w:t>副处级以上</w:t>
      </w:r>
      <w:r w:rsidR="00A37582">
        <w:rPr>
          <w:rFonts w:ascii="仿宋_GB2312" w:eastAsia="仿宋_GB2312"/>
          <w:b/>
          <w:sz w:val="28"/>
          <w:szCs w:val="32"/>
        </w:rPr>
        <w:t>干部</w:t>
      </w:r>
      <w:r w:rsidR="00A37582">
        <w:rPr>
          <w:rFonts w:ascii="仿宋_GB2312" w:eastAsia="仿宋_GB2312" w:hint="eastAsia"/>
          <w:b/>
          <w:sz w:val="28"/>
          <w:szCs w:val="32"/>
        </w:rPr>
        <w:t>人数</w:t>
      </w:r>
      <w:r w:rsidR="00A37582">
        <w:rPr>
          <w:rFonts w:ascii="仿宋_GB2312" w:eastAsia="仿宋_GB2312"/>
          <w:b/>
          <w:sz w:val="28"/>
          <w:szCs w:val="32"/>
        </w:rPr>
        <w:t>。</w:t>
      </w:r>
    </w:p>
    <w:p w:rsidR="007543F7" w:rsidRDefault="007543F7" w:rsidP="001B22A2">
      <w:pPr>
        <w:spacing w:line="480" w:lineRule="exact"/>
        <w:ind w:firstLineChars="200" w:firstLine="562"/>
        <w:rPr>
          <w:rFonts w:ascii="仿宋_GB2312" w:eastAsia="仿宋_GB2312"/>
          <w:b/>
          <w:sz w:val="28"/>
          <w:szCs w:val="32"/>
        </w:rPr>
      </w:pPr>
      <w:r>
        <w:rPr>
          <w:rFonts w:ascii="仿宋_GB2312" w:eastAsia="仿宋_GB2312" w:hint="eastAsia"/>
          <w:b/>
          <w:sz w:val="28"/>
          <w:szCs w:val="32"/>
        </w:rPr>
        <w:t>3.</w:t>
      </w:r>
      <w:r>
        <w:rPr>
          <w:rFonts w:ascii="仿宋_GB2312" w:eastAsia="仿宋_GB2312"/>
          <w:b/>
          <w:sz w:val="28"/>
          <w:szCs w:val="32"/>
        </w:rPr>
        <w:t xml:space="preserve"> </w:t>
      </w:r>
      <w:r w:rsidRPr="007543F7">
        <w:rPr>
          <w:rFonts w:ascii="仿宋_GB2312" w:eastAsia="仿宋_GB2312" w:hint="eastAsia"/>
          <w:b/>
          <w:sz w:val="28"/>
          <w:szCs w:val="32"/>
        </w:rPr>
        <w:t>各单位分配名额以外，仍欢迎师生参加会议，可在二楼机动区域就座。</w:t>
      </w:r>
      <w:bookmarkStart w:id="0" w:name="_GoBack"/>
      <w:bookmarkEnd w:id="0"/>
    </w:p>
    <w:sectPr w:rsidR="007543F7" w:rsidSect="004A4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4F" w:rsidRDefault="0051504F" w:rsidP="00494D61">
      <w:r>
        <w:separator/>
      </w:r>
    </w:p>
  </w:endnote>
  <w:endnote w:type="continuationSeparator" w:id="0">
    <w:p w:rsidR="0051504F" w:rsidRDefault="0051504F" w:rsidP="0049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4F" w:rsidRDefault="0051504F" w:rsidP="00494D61">
      <w:r>
        <w:separator/>
      </w:r>
    </w:p>
  </w:footnote>
  <w:footnote w:type="continuationSeparator" w:id="0">
    <w:p w:rsidR="0051504F" w:rsidRDefault="0051504F" w:rsidP="0049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7B6"/>
    <w:multiLevelType w:val="hybridMultilevel"/>
    <w:tmpl w:val="537C56D0"/>
    <w:lvl w:ilvl="0" w:tplc="276A87F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E5B"/>
    <w:rsid w:val="000167DC"/>
    <w:rsid w:val="000C2A60"/>
    <w:rsid w:val="000F301A"/>
    <w:rsid w:val="001152A3"/>
    <w:rsid w:val="001B22A2"/>
    <w:rsid w:val="001C097D"/>
    <w:rsid w:val="00226DBF"/>
    <w:rsid w:val="00253260"/>
    <w:rsid w:val="00261609"/>
    <w:rsid w:val="002C4551"/>
    <w:rsid w:val="00325AAD"/>
    <w:rsid w:val="00343292"/>
    <w:rsid w:val="00372302"/>
    <w:rsid w:val="00405AEB"/>
    <w:rsid w:val="00471666"/>
    <w:rsid w:val="00494D61"/>
    <w:rsid w:val="004A4CB1"/>
    <w:rsid w:val="0051504F"/>
    <w:rsid w:val="00522EBC"/>
    <w:rsid w:val="0054574D"/>
    <w:rsid w:val="00556A14"/>
    <w:rsid w:val="0063434C"/>
    <w:rsid w:val="006B426B"/>
    <w:rsid w:val="007543F7"/>
    <w:rsid w:val="00764069"/>
    <w:rsid w:val="007E68F4"/>
    <w:rsid w:val="00A37582"/>
    <w:rsid w:val="00AF18EB"/>
    <w:rsid w:val="00B54F2A"/>
    <w:rsid w:val="00C67C77"/>
    <w:rsid w:val="00C72861"/>
    <w:rsid w:val="00C96E5B"/>
    <w:rsid w:val="00D129AA"/>
    <w:rsid w:val="00DA3391"/>
    <w:rsid w:val="00E019BE"/>
    <w:rsid w:val="00E26AA9"/>
    <w:rsid w:val="00E62E21"/>
    <w:rsid w:val="00F504AE"/>
    <w:rsid w:val="00F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E5B"/>
    <w:pPr>
      <w:ind w:firstLineChars="200" w:firstLine="420"/>
    </w:pPr>
  </w:style>
  <w:style w:type="table" w:styleId="a4">
    <w:name w:val="Table Grid"/>
    <w:basedOn w:val="a1"/>
    <w:uiPriority w:val="59"/>
    <w:rsid w:val="00C96E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96E5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96E5B"/>
    <w:rPr>
      <w:sz w:val="18"/>
      <w:szCs w:val="18"/>
    </w:rPr>
  </w:style>
  <w:style w:type="character" w:styleId="a6">
    <w:name w:val="Hyperlink"/>
    <w:basedOn w:val="a0"/>
    <w:uiPriority w:val="99"/>
    <w:unhideWhenUsed/>
    <w:rsid w:val="00405AEB"/>
    <w:rPr>
      <w:color w:val="0000FF" w:themeColor="hyperlink"/>
      <w:u w:val="single"/>
    </w:rPr>
  </w:style>
  <w:style w:type="paragraph" w:styleId="a7">
    <w:name w:val="Date"/>
    <w:basedOn w:val="a"/>
    <w:next w:val="a"/>
    <w:link w:val="Char0"/>
    <w:uiPriority w:val="99"/>
    <w:semiHidden/>
    <w:unhideWhenUsed/>
    <w:rsid w:val="00226DBF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226DBF"/>
  </w:style>
  <w:style w:type="paragraph" w:styleId="a8">
    <w:name w:val="header"/>
    <w:basedOn w:val="a"/>
    <w:link w:val="Char1"/>
    <w:uiPriority w:val="99"/>
    <w:unhideWhenUsed/>
    <w:rsid w:val="0049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494D61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49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494D61"/>
    <w:rPr>
      <w:sz w:val="18"/>
      <w:szCs w:val="18"/>
    </w:rPr>
  </w:style>
  <w:style w:type="character" w:styleId="aa">
    <w:name w:val="Strong"/>
    <w:basedOn w:val="a0"/>
    <w:uiPriority w:val="22"/>
    <w:qFormat/>
    <w:rsid w:val="003432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69</Words>
  <Characters>398</Characters>
  <Application>Microsoft Office Word</Application>
  <DocSecurity>0</DocSecurity>
  <Lines>3</Lines>
  <Paragraphs>1</Paragraphs>
  <ScaleCrop>false</ScaleCrop>
  <Company>www.yjgho.com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一键系统</dc:creator>
  <cp:lastModifiedBy>DELL</cp:lastModifiedBy>
  <cp:revision>24</cp:revision>
  <dcterms:created xsi:type="dcterms:W3CDTF">2018-09-03T12:18:00Z</dcterms:created>
  <dcterms:modified xsi:type="dcterms:W3CDTF">2018-09-06T01:34:00Z</dcterms:modified>
</cp:coreProperties>
</file>