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left="558" w:hanging="558" w:hangingChars="15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XXX学院XXX微专业人才培养方案</w:t>
      </w:r>
    </w:p>
    <w:p>
      <w:pPr>
        <w:widowControl/>
        <w:spacing w:after="156" w:line="0" w:lineRule="atLeast"/>
        <w:ind w:firstLine="560" w:firstLineChars="200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widowControl/>
        <w:spacing w:after="156" w:line="0" w:lineRule="atLeast"/>
        <w:ind w:firstLine="56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一、专业培养目标</w:t>
      </w:r>
    </w:p>
    <w:p>
      <w:pPr>
        <w:widowControl/>
        <w:spacing w:after="156" w:line="0" w:lineRule="atLeast"/>
        <w:ind w:firstLine="560" w:firstLineChars="200"/>
        <w:jc w:val="left"/>
        <w:rPr>
          <w:rFonts w:ascii="宋体" w:hAnsi="宋体"/>
          <w:bCs/>
          <w:sz w:val="28"/>
          <w:szCs w:val="28"/>
        </w:rPr>
      </w:pPr>
    </w:p>
    <w:p>
      <w:pPr>
        <w:widowControl/>
        <w:spacing w:after="156" w:line="0" w:lineRule="atLeast"/>
        <w:ind w:firstLine="56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二、毕业要求</w:t>
      </w:r>
    </w:p>
    <w:p>
      <w:pPr>
        <w:widowControl/>
        <w:spacing w:after="156" w:line="0" w:lineRule="atLeast"/>
        <w:ind w:firstLine="560" w:firstLineChars="200"/>
        <w:jc w:val="left"/>
        <w:rPr>
          <w:rFonts w:ascii="宋体" w:hAnsi="宋体"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三、招生对象与条件</w:t>
      </w:r>
    </w:p>
    <w:p>
      <w:pPr>
        <w:widowControl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对学生所在学科和专业、前置课程等的要求。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四、学分与证书</w:t>
      </w:r>
    </w:p>
    <w:p>
      <w:pPr>
        <w:widowControl/>
        <w:spacing w:after="156" w:line="0" w:lineRule="atLeast"/>
        <w:ind w:firstLine="560" w:firstLineChars="200"/>
        <w:jc w:val="left"/>
        <w:rPr>
          <w:rFonts w:ascii="宋体" w:hAnsi="宋体"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五、课程设置</w:t>
      </w:r>
    </w:p>
    <w:p>
      <w:pPr>
        <w:widowControl/>
        <w:spacing w:after="156" w:line="0" w:lineRule="atLeas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***微专业课程设置及教学进程计划表</w:t>
      </w:r>
    </w:p>
    <w:tbl>
      <w:tblPr>
        <w:tblStyle w:val="2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25"/>
        <w:gridCol w:w="641"/>
        <w:gridCol w:w="764"/>
        <w:gridCol w:w="791"/>
        <w:gridCol w:w="736"/>
        <w:gridCol w:w="723"/>
        <w:gridCol w:w="730"/>
        <w:gridCol w:w="780"/>
        <w:gridCol w:w="123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课程名称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课程代码</w:t>
            </w:r>
          </w:p>
        </w:tc>
        <w:tc>
          <w:tcPr>
            <w:tcW w:w="64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学分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</w:rPr>
              <w:t>总学时</w:t>
            </w:r>
          </w:p>
        </w:tc>
        <w:tc>
          <w:tcPr>
            <w:tcW w:w="2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pacing w:val="75"/>
                <w:kern w:val="0"/>
                <w:sz w:val="18"/>
                <w:szCs w:val="18"/>
                <w:fitText w:val="840" w:id="1307458760"/>
              </w:rPr>
              <w:t>学时</w:t>
            </w:r>
            <w:r>
              <w:rPr>
                <w:rFonts w:hint="eastAsia" w:ascii="黑体" w:hAnsi="黑体" w:eastAsia="黑体"/>
                <w:bCs/>
                <w:spacing w:val="0"/>
                <w:kern w:val="0"/>
                <w:sz w:val="18"/>
                <w:szCs w:val="18"/>
                <w:fitText w:val="840" w:id="1307458760"/>
              </w:rPr>
              <w:t>分</w:t>
            </w: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 xml:space="preserve"> 配</w:t>
            </w:r>
          </w:p>
        </w:tc>
        <w:tc>
          <w:tcPr>
            <w:tcW w:w="78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方式</w:t>
            </w:r>
          </w:p>
        </w:tc>
        <w:tc>
          <w:tcPr>
            <w:tcW w:w="123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  <w:t>开课单位</w:t>
            </w:r>
          </w:p>
        </w:tc>
        <w:tc>
          <w:tcPr>
            <w:tcW w:w="71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  <w:szCs w:val="18"/>
              </w:rPr>
              <w:t>开课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理论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实践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线上学时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线下学时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合计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-</w:t>
            </w:r>
          </w:p>
        </w:tc>
      </w:tr>
    </w:tbl>
    <w:p>
      <w:pPr>
        <w:widowControl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>
      <w:pPr>
        <w:widowControl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总学时=理论学时+实践学时（实践教学含实验和上机教学），总学时=线上学时+线下学时；</w:t>
      </w:r>
    </w:p>
    <w:p>
      <w:pPr>
        <w:widowControl/>
        <w:rPr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课程代码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由教务处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统一编制；</w:t>
      </w:r>
      <w:r>
        <w:rPr>
          <w:rFonts w:hint="eastAsia" w:ascii="仿宋_GB2312" w:eastAsia="仿宋_GB2312"/>
          <w:sz w:val="24"/>
          <w:szCs w:val="24"/>
        </w:rPr>
        <w:t>“开课学期”根据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年制内实际开课学期填写1-1、1-2、2-1、2-2、3</w:t>
      </w:r>
      <w:r>
        <w:rPr>
          <w:rFonts w:ascii="Cambria" w:hAnsi="Cambria" w:eastAsia="仿宋_GB2312"/>
          <w:sz w:val="24"/>
          <w:szCs w:val="24"/>
        </w:rPr>
        <w:t>-1</w:t>
      </w:r>
      <w:r>
        <w:rPr>
          <w:rFonts w:hint="eastAsia" w:ascii="Cambria" w:hAnsi="Cambria" w:eastAsia="仿宋_GB2312"/>
          <w:sz w:val="24"/>
          <w:szCs w:val="24"/>
        </w:rPr>
        <w:t>、3</w:t>
      </w:r>
      <w:r>
        <w:rPr>
          <w:rFonts w:ascii="Cambria" w:hAnsi="Cambria" w:eastAsia="仿宋_GB2312"/>
          <w:sz w:val="24"/>
          <w:szCs w:val="24"/>
        </w:rPr>
        <w:t>-2</w:t>
      </w:r>
      <w:r>
        <w:rPr>
          <w:rFonts w:hint="eastAsia" w:ascii="Cambria" w:hAnsi="Cambria" w:eastAsia="仿宋_GB2312"/>
          <w:sz w:val="24"/>
          <w:szCs w:val="24"/>
        </w:rPr>
        <w:t>、4</w:t>
      </w:r>
      <w:r>
        <w:rPr>
          <w:rFonts w:ascii="Cambria" w:hAnsi="Cambria" w:eastAsia="仿宋_GB2312"/>
          <w:sz w:val="24"/>
          <w:szCs w:val="24"/>
        </w:rPr>
        <w:t>-1</w:t>
      </w:r>
      <w:r>
        <w:rPr>
          <w:rFonts w:hint="eastAsia" w:ascii="Cambria" w:hAnsi="Cambria" w:eastAsia="仿宋_GB2312"/>
          <w:sz w:val="24"/>
          <w:szCs w:val="24"/>
        </w:rPr>
        <w:t>、4</w:t>
      </w:r>
      <w:r>
        <w:rPr>
          <w:rFonts w:ascii="Cambria" w:hAnsi="Cambria" w:eastAsia="仿宋_GB2312"/>
          <w:sz w:val="24"/>
          <w:szCs w:val="24"/>
        </w:rPr>
        <w:t>-2</w:t>
      </w:r>
      <w:r>
        <w:rPr>
          <w:rFonts w:hint="eastAsia" w:ascii="仿宋_GB2312" w:eastAsia="仿宋_GB2312"/>
          <w:sz w:val="24"/>
          <w:szCs w:val="24"/>
        </w:rPr>
        <w:t>填写，“考核方式”填写考试、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考查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；</w:t>
      </w:r>
    </w:p>
    <w:p>
      <w:pPr>
        <w:widowControl/>
        <w:rPr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开课单位填写任课教师所在部门或单位。</w:t>
      </w:r>
    </w:p>
    <w:p>
      <w:pPr>
        <w:widowControl/>
        <w:spacing w:line="360" w:lineRule="auto"/>
        <w:ind w:firstLine="598" w:firstLineChars="187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sz w:val="32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六、课程简介</w:t>
      </w:r>
    </w:p>
    <w:p>
      <w:pPr>
        <w:widowControl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对本微专业拟开设的课程进行简要介绍，包括课程主要内容、课程教学设计等，每门课300字以内。</w:t>
      </w:r>
    </w:p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118"/>
        <w:gridCol w:w="5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spacing w:val="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21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spacing w:val="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8"/>
                <w:szCs w:val="28"/>
              </w:rPr>
              <w:t>课程名称</w:t>
            </w: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8"/>
                <w:szCs w:val="28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1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2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3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4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5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6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7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8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9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10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mIxMDA0NmUxMTI3OTI0ODcyOTk2MmYwM2I1NGIifQ=="/>
  </w:docVars>
  <w:rsids>
    <w:rsidRoot w:val="0AE32D0C"/>
    <w:rsid w:val="000703B8"/>
    <w:rsid w:val="002D1061"/>
    <w:rsid w:val="00372B72"/>
    <w:rsid w:val="004B5A3E"/>
    <w:rsid w:val="00D529C8"/>
    <w:rsid w:val="00F16F11"/>
    <w:rsid w:val="02641DFB"/>
    <w:rsid w:val="0AE32D0C"/>
    <w:rsid w:val="1165300E"/>
    <w:rsid w:val="175A6EDF"/>
    <w:rsid w:val="1EEF22CE"/>
    <w:rsid w:val="21BF3E1B"/>
    <w:rsid w:val="3D7106DB"/>
    <w:rsid w:val="46E13E64"/>
    <w:rsid w:val="496038EF"/>
    <w:rsid w:val="5C2667BC"/>
    <w:rsid w:val="60E0197E"/>
    <w:rsid w:val="6221580D"/>
    <w:rsid w:val="64844FF7"/>
    <w:rsid w:val="649F2FD7"/>
    <w:rsid w:val="687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494</Characters>
  <Lines>4</Lines>
  <Paragraphs>1</Paragraphs>
  <TotalTime>10</TotalTime>
  <ScaleCrop>false</ScaleCrop>
  <LinksUpToDate>false</LinksUpToDate>
  <CharactersWithSpaces>579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2023-05-06T03:14:00Z</dcterms:created>
  <dc:creator>Shine_ZHOU</dc:creator>
  <cp:lastModifiedBy>钱程</cp:lastModifiedBy>
  <dcterms:modified xsi:type="dcterms:W3CDTF">2023-11-09T06:08:41Z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89BE444AC31A41DE92AD2CE08303C9EE</vt:lpwstr>
  </property>
</Properties>
</file>