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3950" w:type="dxa"/>
        <w:tblInd w:w="121" w:type="dxa"/>
        <w:tblLayout w:type="fixed"/>
        <w:tblCellMar>
          <w:top w:w="0" w:type="dxa"/>
          <w:left w:w="108" w:type="dxa"/>
          <w:bottom w:w="0" w:type="dxa"/>
          <w:right w:w="108" w:type="dxa"/>
        </w:tblCellMar>
      </w:tblPr>
      <w:tblGrid>
        <w:gridCol w:w="438"/>
        <w:gridCol w:w="2796"/>
        <w:gridCol w:w="1389"/>
        <w:gridCol w:w="1319"/>
        <w:gridCol w:w="1181"/>
        <w:gridCol w:w="1074"/>
        <w:gridCol w:w="1778"/>
        <w:gridCol w:w="1463"/>
        <w:gridCol w:w="1389"/>
        <w:gridCol w:w="1123"/>
      </w:tblGrid>
      <w:tr w14:paraId="2AF8024E">
        <w:tblPrEx>
          <w:tblCellMar>
            <w:top w:w="0" w:type="dxa"/>
            <w:left w:w="108" w:type="dxa"/>
            <w:bottom w:w="0" w:type="dxa"/>
            <w:right w:w="108" w:type="dxa"/>
          </w:tblCellMar>
        </w:tblPrEx>
        <w:trPr>
          <w:trHeight w:val="285" w:hRule="atLeast"/>
        </w:trPr>
        <w:tc>
          <w:tcPr>
            <w:tcW w:w="13950" w:type="dxa"/>
            <w:gridSpan w:val="10"/>
            <w:tcBorders>
              <w:top w:val="nil"/>
              <w:left w:val="nil"/>
              <w:bottom w:val="nil"/>
              <w:right w:val="nil"/>
            </w:tcBorders>
            <w:noWrap/>
            <w:vAlign w:val="center"/>
          </w:tcPr>
          <w:p w14:paraId="346CFB38">
            <w:pPr>
              <w:spacing w:line="560" w:lineRule="exact"/>
              <w:jc w:val="left"/>
              <w:rPr>
                <w:rFonts w:hint="eastAsia" w:ascii="黑体" w:hAnsi="宋体" w:eastAsia="黑体" w:cs="黑体"/>
                <w:color w:val="000000"/>
                <w:spacing w:val="0"/>
                <w:w w:val="100"/>
                <w:sz w:val="24"/>
              </w:rPr>
            </w:pPr>
            <w:r>
              <w:rPr>
                <w:rFonts w:hint="eastAsia" w:ascii="黑体" w:hAnsi="黑体" w:eastAsia="黑体" w:cs="黑体"/>
                <w:spacing w:val="0"/>
                <w:w w:val="100"/>
                <w:sz w:val="32"/>
                <w:szCs w:val="32"/>
              </w:rPr>
              <w:t>附件4</w:t>
            </w:r>
          </w:p>
        </w:tc>
      </w:tr>
      <w:tr w14:paraId="6BFAE79E">
        <w:tblPrEx>
          <w:tblCellMar>
            <w:top w:w="0" w:type="dxa"/>
            <w:left w:w="108" w:type="dxa"/>
            <w:bottom w:w="0" w:type="dxa"/>
            <w:right w:w="108" w:type="dxa"/>
          </w:tblCellMar>
        </w:tblPrEx>
        <w:trPr>
          <w:trHeight w:val="638" w:hRule="atLeast"/>
        </w:trPr>
        <w:tc>
          <w:tcPr>
            <w:tcW w:w="13950" w:type="dxa"/>
            <w:gridSpan w:val="10"/>
            <w:vMerge w:val="restart"/>
            <w:tcBorders>
              <w:top w:val="nil"/>
              <w:left w:val="nil"/>
              <w:bottom w:val="nil"/>
              <w:right w:val="nil"/>
            </w:tcBorders>
            <w:vAlign w:val="center"/>
          </w:tcPr>
          <w:p w14:paraId="289E2D17">
            <w:pPr>
              <w:widowControl/>
              <w:kinsoku w:val="0"/>
              <w:autoSpaceDE w:val="0"/>
              <w:autoSpaceDN w:val="0"/>
              <w:adjustRightInd w:val="0"/>
              <w:snapToGrid w:val="0"/>
              <w:spacing w:line="560" w:lineRule="exact"/>
              <w:jc w:val="center"/>
              <w:textAlignment w:val="baseline"/>
              <w:outlineLvl w:val="0"/>
              <w:rPr>
                <w:rFonts w:hint="eastAsia" w:ascii="方正小标宋简体" w:hAnsi="方正小标宋简体" w:eastAsia="方正小标宋简体" w:cs="方正小标宋简体"/>
                <w:color w:val="000000"/>
                <w:spacing w:val="0"/>
                <w:w w:val="100"/>
                <w:sz w:val="36"/>
                <w:szCs w:val="36"/>
              </w:rPr>
            </w:pPr>
            <w:r>
              <w:rPr>
                <w:rStyle w:val="6"/>
                <w:rFonts w:hint="default"/>
                <w:spacing w:val="0"/>
                <w:w w:val="100"/>
                <w:lang w:bidi="ar"/>
              </w:rPr>
              <w:t>2026年度北京市高校思想政治教育及大中小学思想政治教育一体化研究课题申报汇总表</w:t>
            </w:r>
          </w:p>
        </w:tc>
      </w:tr>
      <w:tr w14:paraId="5618AA2C">
        <w:tblPrEx>
          <w:tblCellMar>
            <w:top w:w="0" w:type="dxa"/>
            <w:left w:w="108" w:type="dxa"/>
            <w:bottom w:w="0" w:type="dxa"/>
            <w:right w:w="108" w:type="dxa"/>
          </w:tblCellMar>
        </w:tblPrEx>
        <w:trPr>
          <w:trHeight w:val="638" w:hRule="atLeast"/>
        </w:trPr>
        <w:tc>
          <w:tcPr>
            <w:tcW w:w="13950" w:type="dxa"/>
            <w:gridSpan w:val="10"/>
            <w:vMerge w:val="continue"/>
            <w:tcBorders>
              <w:top w:val="nil"/>
              <w:left w:val="nil"/>
              <w:bottom w:val="nil"/>
              <w:right w:val="nil"/>
            </w:tcBorders>
            <w:vAlign w:val="center"/>
          </w:tcPr>
          <w:p w14:paraId="0046192E">
            <w:pPr>
              <w:jc w:val="center"/>
              <w:rPr>
                <w:rFonts w:hint="eastAsia" w:ascii="方正小标宋简体" w:hAnsi="方正小标宋简体" w:eastAsia="方正小标宋简体" w:cs="方正小标宋简体"/>
                <w:color w:val="000000"/>
                <w:spacing w:val="0"/>
                <w:w w:val="100"/>
                <w:sz w:val="36"/>
                <w:szCs w:val="36"/>
              </w:rPr>
            </w:pPr>
          </w:p>
        </w:tc>
      </w:tr>
      <w:tr w14:paraId="397C4FFF">
        <w:tblPrEx>
          <w:tblCellMar>
            <w:top w:w="0" w:type="dxa"/>
            <w:left w:w="108" w:type="dxa"/>
            <w:bottom w:w="0" w:type="dxa"/>
            <w:right w:w="108" w:type="dxa"/>
          </w:tblCellMar>
        </w:tblPrEx>
        <w:trPr>
          <w:trHeight w:val="597" w:hRule="atLeast"/>
        </w:trPr>
        <w:tc>
          <w:tcPr>
            <w:tcW w:w="13950" w:type="dxa"/>
            <w:gridSpan w:val="10"/>
            <w:tcBorders>
              <w:top w:val="nil"/>
              <w:left w:val="nil"/>
              <w:bottom w:val="nil"/>
              <w:right w:val="nil"/>
            </w:tcBorders>
            <w:noWrap/>
            <w:vAlign w:val="center"/>
          </w:tcPr>
          <w:p w14:paraId="3B5ABD8F">
            <w:pPr>
              <w:widowControl/>
              <w:jc w:val="left"/>
              <w:textAlignment w:val="center"/>
              <w:rPr>
                <w:rFonts w:hint="eastAsia" w:ascii="楷体" w:hAnsi="楷体" w:eastAsia="楷体" w:cs="楷体"/>
                <w:color w:val="000000"/>
                <w:spacing w:val="0"/>
                <w:w w:val="100"/>
                <w:sz w:val="28"/>
                <w:szCs w:val="28"/>
              </w:rPr>
            </w:pPr>
            <w:r>
              <w:rPr>
                <w:rStyle w:val="7"/>
                <w:rFonts w:hint="default"/>
                <w:spacing w:val="0"/>
                <w:w w:val="100"/>
                <w:lang w:bidi="ar"/>
              </w:rPr>
              <w:t xml:space="preserve">高校党委/区委教育工委： </w:t>
            </w:r>
            <w:r>
              <w:rPr>
                <w:rStyle w:val="8"/>
                <w:rFonts w:hint="default"/>
                <w:spacing w:val="0"/>
                <w:w w:val="100"/>
                <w:lang w:bidi="ar"/>
              </w:rPr>
              <w:t xml:space="preserve">（公章）  </w:t>
            </w:r>
            <w:r>
              <w:rPr>
                <w:rStyle w:val="9"/>
                <w:rFonts w:hint="default"/>
                <w:spacing w:val="0"/>
                <w:w w:val="100"/>
                <w:lang w:bidi="ar"/>
              </w:rPr>
              <w:t xml:space="preserve">       </w:t>
            </w:r>
            <w:r>
              <w:rPr>
                <w:rStyle w:val="7"/>
                <w:rFonts w:hint="default"/>
                <w:spacing w:val="0"/>
                <w:w w:val="100"/>
                <w:lang w:bidi="ar"/>
              </w:rPr>
              <w:t xml:space="preserve">工作联系人及联系方式（手机号）：  </w:t>
            </w:r>
          </w:p>
        </w:tc>
      </w:tr>
      <w:tr w14:paraId="74288FB0">
        <w:tblPrEx>
          <w:tblCellMar>
            <w:top w:w="0" w:type="dxa"/>
            <w:left w:w="108" w:type="dxa"/>
            <w:bottom w:w="0" w:type="dxa"/>
            <w:right w:w="108" w:type="dxa"/>
          </w:tblCellMar>
        </w:tblPrEx>
        <w:trPr>
          <w:trHeight w:val="494" w:hRule="atLeast"/>
        </w:trPr>
        <w:tc>
          <w:tcPr>
            <w:tcW w:w="438" w:type="dxa"/>
            <w:vMerge w:val="restart"/>
            <w:tcBorders>
              <w:top w:val="single" w:color="000000" w:sz="4" w:space="0"/>
              <w:left w:val="single" w:color="000000" w:sz="4" w:space="0"/>
              <w:bottom w:val="single" w:color="000000" w:sz="4" w:space="0"/>
              <w:right w:val="single" w:color="000000" w:sz="4" w:space="0"/>
            </w:tcBorders>
            <w:vAlign w:val="center"/>
          </w:tcPr>
          <w:p w14:paraId="7B2716E6">
            <w:pPr>
              <w:widowControl/>
              <w:jc w:val="center"/>
              <w:textAlignment w:val="center"/>
              <w:rPr>
                <w:rFonts w:hint="eastAsia" w:ascii="仿宋_GB2312" w:hAnsi="宋体" w:eastAsia="仿宋_GB2312" w:cs="仿宋_GB2312"/>
                <w:b/>
                <w:bCs/>
                <w:color w:val="000000"/>
                <w:spacing w:val="0"/>
                <w:w w:val="100"/>
                <w:sz w:val="24"/>
              </w:rPr>
            </w:pPr>
            <w:r>
              <w:rPr>
                <w:rFonts w:hint="eastAsia" w:ascii="仿宋_GB2312" w:hAnsi="宋体" w:eastAsia="仿宋_GB2312" w:cs="仿宋_GB2312"/>
                <w:b/>
                <w:bCs/>
                <w:color w:val="000000"/>
                <w:spacing w:val="0"/>
                <w:w w:val="100"/>
                <w:kern w:val="0"/>
                <w:sz w:val="24"/>
                <w:lang w:bidi="ar"/>
              </w:rPr>
              <w:t>序号</w:t>
            </w:r>
          </w:p>
        </w:tc>
        <w:tc>
          <w:tcPr>
            <w:tcW w:w="2796" w:type="dxa"/>
            <w:vMerge w:val="restart"/>
            <w:tcBorders>
              <w:top w:val="single" w:color="000000" w:sz="4" w:space="0"/>
              <w:left w:val="single" w:color="000000" w:sz="4" w:space="0"/>
              <w:bottom w:val="single" w:color="000000" w:sz="4" w:space="0"/>
              <w:right w:val="single" w:color="000000" w:sz="4" w:space="0"/>
            </w:tcBorders>
            <w:vAlign w:val="center"/>
          </w:tcPr>
          <w:p w14:paraId="3DD2B422">
            <w:pPr>
              <w:widowControl/>
              <w:jc w:val="center"/>
              <w:textAlignment w:val="center"/>
              <w:rPr>
                <w:rFonts w:hint="eastAsia" w:ascii="仿宋_GB2312" w:hAnsi="宋体" w:eastAsia="仿宋_GB2312" w:cs="仿宋_GB2312"/>
                <w:b/>
                <w:bCs/>
                <w:color w:val="000000"/>
                <w:spacing w:val="0"/>
                <w:w w:val="100"/>
                <w:sz w:val="24"/>
              </w:rPr>
            </w:pPr>
            <w:r>
              <w:rPr>
                <w:rFonts w:hint="eastAsia" w:ascii="仿宋_GB2312" w:hAnsi="宋体" w:eastAsia="仿宋_GB2312" w:cs="仿宋_GB2312"/>
                <w:b/>
                <w:bCs/>
                <w:color w:val="000000"/>
                <w:spacing w:val="0"/>
                <w:w w:val="100"/>
                <w:kern w:val="0"/>
                <w:sz w:val="24"/>
                <w:lang w:bidi="ar"/>
              </w:rPr>
              <w:t>课题类别</w:t>
            </w:r>
          </w:p>
        </w:tc>
        <w:tc>
          <w:tcPr>
            <w:tcW w:w="1389" w:type="dxa"/>
            <w:vMerge w:val="restart"/>
            <w:tcBorders>
              <w:top w:val="single" w:color="000000" w:sz="4" w:space="0"/>
              <w:left w:val="single" w:color="000000" w:sz="4" w:space="0"/>
              <w:bottom w:val="single" w:color="000000" w:sz="4" w:space="0"/>
              <w:right w:val="single" w:color="000000" w:sz="4" w:space="0"/>
            </w:tcBorders>
            <w:vAlign w:val="center"/>
          </w:tcPr>
          <w:p w14:paraId="09BE751B">
            <w:pPr>
              <w:widowControl/>
              <w:jc w:val="center"/>
              <w:textAlignment w:val="center"/>
              <w:rPr>
                <w:rFonts w:hint="eastAsia" w:ascii="仿宋_GB2312" w:hAnsi="宋体" w:eastAsia="仿宋_GB2312" w:cs="仿宋_GB2312"/>
                <w:b/>
                <w:bCs/>
                <w:color w:val="000000"/>
                <w:spacing w:val="0"/>
                <w:w w:val="100"/>
                <w:kern w:val="0"/>
                <w:sz w:val="24"/>
                <w:lang w:bidi="ar"/>
              </w:rPr>
            </w:pPr>
            <w:r>
              <w:rPr>
                <w:rFonts w:hint="eastAsia" w:ascii="仿宋_GB2312" w:hAnsi="宋体" w:eastAsia="仿宋_GB2312" w:cs="仿宋_GB2312"/>
                <w:b/>
                <w:bCs/>
                <w:color w:val="000000"/>
                <w:spacing w:val="0"/>
                <w:w w:val="100"/>
                <w:kern w:val="0"/>
                <w:sz w:val="24"/>
                <w:lang w:bidi="ar"/>
              </w:rPr>
              <w:t>课题方向</w:t>
            </w:r>
          </w:p>
        </w:tc>
        <w:tc>
          <w:tcPr>
            <w:tcW w:w="1319" w:type="dxa"/>
            <w:vMerge w:val="restart"/>
            <w:tcBorders>
              <w:top w:val="single" w:color="000000" w:sz="4" w:space="0"/>
              <w:left w:val="single" w:color="000000" w:sz="4" w:space="0"/>
              <w:bottom w:val="single" w:color="000000" w:sz="4" w:space="0"/>
              <w:right w:val="single" w:color="000000" w:sz="4" w:space="0"/>
            </w:tcBorders>
            <w:vAlign w:val="center"/>
          </w:tcPr>
          <w:p w14:paraId="64CBB8A4">
            <w:pPr>
              <w:widowControl/>
              <w:spacing w:line="260" w:lineRule="exact"/>
              <w:jc w:val="center"/>
              <w:textAlignment w:val="center"/>
              <w:rPr>
                <w:rFonts w:hint="eastAsia" w:ascii="仿宋_GB2312" w:hAnsi="宋体" w:eastAsia="仿宋_GB2312" w:cs="仿宋_GB2312"/>
                <w:b/>
                <w:bCs/>
                <w:color w:val="000000"/>
                <w:spacing w:val="0"/>
                <w:w w:val="100"/>
                <w:kern w:val="0"/>
                <w:sz w:val="24"/>
                <w:lang w:bidi="ar"/>
              </w:rPr>
            </w:pPr>
            <w:r>
              <w:rPr>
                <w:rFonts w:hint="eastAsia" w:ascii="仿宋_GB2312" w:hAnsi="宋体" w:eastAsia="仿宋_GB2312" w:cs="仿宋_GB2312"/>
                <w:b/>
                <w:bCs/>
                <w:color w:val="000000"/>
                <w:spacing w:val="0"/>
                <w:w w:val="100"/>
                <w:kern w:val="0"/>
                <w:sz w:val="24"/>
                <w:lang w:bidi="ar"/>
              </w:rPr>
              <w:t>研究主题</w:t>
            </w:r>
          </w:p>
          <w:p w14:paraId="2B4D58DA">
            <w:pPr>
              <w:pStyle w:val="3"/>
              <w:spacing w:line="260" w:lineRule="exact"/>
              <w:jc w:val="left"/>
              <w:rPr>
                <w:rFonts w:hint="eastAsia"/>
                <w:spacing w:val="0"/>
                <w:w w:val="100"/>
              </w:rPr>
            </w:pPr>
            <w:r>
              <w:rPr>
                <w:rFonts w:hint="eastAsia" w:hAnsi="宋体"/>
                <w:color w:val="767171" w:themeColor="background2" w:themeShade="80"/>
                <w:spacing w:val="0"/>
                <w:w w:val="100"/>
                <w:kern w:val="0"/>
                <w:sz w:val="21"/>
                <w:szCs w:val="21"/>
                <w:lang w:bidi="ar"/>
              </w:rPr>
              <w:t>（</w:t>
            </w:r>
            <w:r>
              <w:rPr>
                <w:rFonts w:hint="eastAsia" w:hAnsi="宋体"/>
                <w:color w:val="767171" w:themeColor="background2" w:themeShade="80"/>
                <w:spacing w:val="0"/>
                <w:w w:val="100"/>
                <w:kern w:val="0"/>
                <w:sz w:val="21"/>
                <w:szCs w:val="21"/>
                <w:lang w:val="en-US" w:bidi="ar"/>
              </w:rPr>
              <w:t>从课题指南中选择）</w:t>
            </w:r>
          </w:p>
        </w:tc>
        <w:tc>
          <w:tcPr>
            <w:tcW w:w="1181" w:type="dxa"/>
            <w:vMerge w:val="restart"/>
            <w:tcBorders>
              <w:top w:val="single" w:color="000000" w:sz="4" w:space="0"/>
              <w:left w:val="single" w:color="000000" w:sz="4" w:space="0"/>
              <w:bottom w:val="single" w:color="000000" w:sz="4" w:space="0"/>
              <w:right w:val="single" w:color="000000" w:sz="4" w:space="0"/>
            </w:tcBorders>
            <w:vAlign w:val="center"/>
          </w:tcPr>
          <w:p w14:paraId="3B940DF6">
            <w:pPr>
              <w:widowControl/>
              <w:spacing w:line="260" w:lineRule="exact"/>
              <w:jc w:val="center"/>
              <w:textAlignment w:val="center"/>
              <w:rPr>
                <w:rFonts w:eastAsia="仿宋_GB2312"/>
                <w:spacing w:val="0"/>
                <w:w w:val="100"/>
              </w:rPr>
            </w:pPr>
            <w:r>
              <w:rPr>
                <w:rFonts w:hint="eastAsia" w:ascii="仿宋_GB2312" w:hAnsi="宋体" w:eastAsia="仿宋_GB2312" w:cs="仿宋_GB2312"/>
                <w:b/>
                <w:bCs/>
                <w:color w:val="000000"/>
                <w:spacing w:val="0"/>
                <w:w w:val="100"/>
                <w:kern w:val="0"/>
                <w:sz w:val="24"/>
                <w:lang w:bidi="ar"/>
              </w:rPr>
              <w:t>课题名称</w:t>
            </w:r>
          </w:p>
        </w:tc>
        <w:tc>
          <w:tcPr>
            <w:tcW w:w="6827" w:type="dxa"/>
            <w:gridSpan w:val="5"/>
            <w:tcBorders>
              <w:top w:val="single" w:color="000000" w:sz="4" w:space="0"/>
              <w:left w:val="single" w:color="000000" w:sz="4" w:space="0"/>
              <w:bottom w:val="single" w:color="000000" w:sz="4" w:space="0"/>
              <w:right w:val="single" w:color="000000" w:sz="4" w:space="0"/>
            </w:tcBorders>
            <w:noWrap/>
            <w:vAlign w:val="center"/>
          </w:tcPr>
          <w:p w14:paraId="65942275">
            <w:pPr>
              <w:widowControl/>
              <w:jc w:val="center"/>
              <w:textAlignment w:val="center"/>
              <w:rPr>
                <w:rFonts w:hint="eastAsia" w:ascii="仿宋_GB2312" w:hAnsi="宋体" w:eastAsia="仿宋_GB2312" w:cs="仿宋_GB2312"/>
                <w:b/>
                <w:bCs/>
                <w:color w:val="000000"/>
                <w:spacing w:val="0"/>
                <w:w w:val="100"/>
                <w:sz w:val="24"/>
              </w:rPr>
            </w:pPr>
            <w:r>
              <w:rPr>
                <w:rFonts w:hint="eastAsia" w:ascii="仿宋_GB2312" w:hAnsi="宋体" w:eastAsia="仿宋_GB2312" w:cs="仿宋_GB2312"/>
                <w:b/>
                <w:bCs/>
                <w:color w:val="000000"/>
                <w:spacing w:val="0"/>
                <w:w w:val="100"/>
                <w:kern w:val="0"/>
                <w:sz w:val="24"/>
                <w:lang w:bidi="ar"/>
              </w:rPr>
              <w:t>课题负责人基本情况</w:t>
            </w:r>
          </w:p>
        </w:tc>
      </w:tr>
      <w:tr w14:paraId="5D30184E">
        <w:tblPrEx>
          <w:tblCellMar>
            <w:top w:w="0" w:type="dxa"/>
            <w:left w:w="108" w:type="dxa"/>
            <w:bottom w:w="0" w:type="dxa"/>
            <w:right w:w="108" w:type="dxa"/>
          </w:tblCellMar>
        </w:tblPrEx>
        <w:trPr>
          <w:trHeight w:val="526" w:hRule="atLeast"/>
        </w:trPr>
        <w:tc>
          <w:tcPr>
            <w:tcW w:w="438" w:type="dxa"/>
            <w:vMerge w:val="continue"/>
            <w:tcBorders>
              <w:top w:val="single" w:color="000000" w:sz="4" w:space="0"/>
              <w:left w:val="single" w:color="000000" w:sz="4" w:space="0"/>
              <w:bottom w:val="single" w:color="000000" w:sz="4" w:space="0"/>
              <w:right w:val="single" w:color="000000" w:sz="4" w:space="0"/>
            </w:tcBorders>
            <w:vAlign w:val="center"/>
          </w:tcPr>
          <w:p w14:paraId="5AF795BB">
            <w:pPr>
              <w:jc w:val="center"/>
              <w:rPr>
                <w:rFonts w:hint="eastAsia" w:ascii="仿宋_GB2312" w:hAnsi="宋体" w:eastAsia="仿宋_GB2312" w:cs="仿宋_GB2312"/>
                <w:b/>
                <w:bCs/>
                <w:color w:val="000000"/>
                <w:spacing w:val="0"/>
                <w:w w:val="100"/>
                <w:sz w:val="24"/>
              </w:rPr>
            </w:pPr>
          </w:p>
        </w:tc>
        <w:tc>
          <w:tcPr>
            <w:tcW w:w="2796" w:type="dxa"/>
            <w:vMerge w:val="continue"/>
            <w:tcBorders>
              <w:top w:val="single" w:color="000000" w:sz="4" w:space="0"/>
              <w:left w:val="single" w:color="000000" w:sz="4" w:space="0"/>
              <w:bottom w:val="single" w:color="000000" w:sz="4" w:space="0"/>
              <w:right w:val="single" w:color="000000" w:sz="4" w:space="0"/>
            </w:tcBorders>
            <w:vAlign w:val="center"/>
          </w:tcPr>
          <w:p w14:paraId="01FA9B68">
            <w:pPr>
              <w:jc w:val="center"/>
              <w:rPr>
                <w:rFonts w:hint="eastAsia" w:ascii="仿宋_GB2312" w:hAnsi="宋体" w:eastAsia="仿宋_GB2312" w:cs="仿宋_GB2312"/>
                <w:b/>
                <w:bCs/>
                <w:color w:val="000000"/>
                <w:spacing w:val="0"/>
                <w:w w:val="100"/>
                <w:sz w:val="24"/>
              </w:rPr>
            </w:pPr>
          </w:p>
        </w:tc>
        <w:tc>
          <w:tcPr>
            <w:tcW w:w="1389" w:type="dxa"/>
            <w:vMerge w:val="continue"/>
            <w:tcBorders>
              <w:top w:val="single" w:color="000000" w:sz="4" w:space="0"/>
              <w:left w:val="single" w:color="000000" w:sz="4" w:space="0"/>
              <w:bottom w:val="single" w:color="000000" w:sz="4" w:space="0"/>
              <w:right w:val="single" w:color="000000" w:sz="4" w:space="0"/>
            </w:tcBorders>
            <w:vAlign w:val="center"/>
          </w:tcPr>
          <w:p w14:paraId="371CCF4D">
            <w:pPr>
              <w:jc w:val="center"/>
              <w:rPr>
                <w:rFonts w:hint="eastAsia" w:ascii="仿宋_GB2312" w:hAnsi="宋体" w:eastAsia="仿宋_GB2312" w:cs="仿宋_GB2312"/>
                <w:b/>
                <w:bCs/>
                <w:color w:val="000000"/>
                <w:spacing w:val="0"/>
                <w:w w:val="100"/>
                <w:sz w:val="24"/>
              </w:rPr>
            </w:pPr>
          </w:p>
        </w:tc>
        <w:tc>
          <w:tcPr>
            <w:tcW w:w="1319" w:type="dxa"/>
            <w:vMerge w:val="continue"/>
            <w:tcBorders>
              <w:top w:val="single" w:color="000000" w:sz="4" w:space="0"/>
              <w:left w:val="single" w:color="000000" w:sz="4" w:space="0"/>
              <w:bottom w:val="single" w:color="000000" w:sz="4" w:space="0"/>
              <w:right w:val="single" w:color="000000" w:sz="4" w:space="0"/>
            </w:tcBorders>
            <w:vAlign w:val="center"/>
          </w:tcPr>
          <w:p w14:paraId="616B6C71">
            <w:pPr>
              <w:jc w:val="center"/>
              <w:rPr>
                <w:rFonts w:hint="eastAsia" w:ascii="仿宋_GB2312" w:hAnsi="宋体" w:eastAsia="仿宋_GB2312" w:cs="仿宋_GB2312"/>
                <w:b/>
                <w:bCs/>
                <w:color w:val="000000"/>
                <w:spacing w:val="0"/>
                <w:w w:val="100"/>
                <w:sz w:val="24"/>
              </w:rPr>
            </w:pPr>
          </w:p>
        </w:tc>
        <w:tc>
          <w:tcPr>
            <w:tcW w:w="1181" w:type="dxa"/>
            <w:vMerge w:val="continue"/>
            <w:tcBorders>
              <w:top w:val="single" w:color="000000" w:sz="4" w:space="0"/>
              <w:left w:val="single" w:color="000000" w:sz="4" w:space="0"/>
              <w:bottom w:val="single" w:color="000000" w:sz="4" w:space="0"/>
              <w:right w:val="single" w:color="000000" w:sz="4" w:space="0"/>
            </w:tcBorders>
            <w:vAlign w:val="center"/>
          </w:tcPr>
          <w:p w14:paraId="41473FDB">
            <w:pPr>
              <w:jc w:val="center"/>
              <w:rPr>
                <w:rFonts w:hint="eastAsia" w:ascii="仿宋_GB2312" w:hAnsi="宋体" w:eastAsia="仿宋_GB2312" w:cs="仿宋_GB2312"/>
                <w:b/>
                <w:bCs/>
                <w:color w:val="000000"/>
                <w:spacing w:val="0"/>
                <w:w w:val="100"/>
                <w:sz w:val="24"/>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572D0F8B">
            <w:pPr>
              <w:widowControl/>
              <w:jc w:val="center"/>
              <w:textAlignment w:val="center"/>
              <w:rPr>
                <w:rFonts w:hint="eastAsia" w:ascii="仿宋_GB2312" w:hAnsi="宋体" w:eastAsia="仿宋_GB2312" w:cs="仿宋_GB2312"/>
                <w:b/>
                <w:bCs/>
                <w:color w:val="000000"/>
                <w:spacing w:val="0"/>
                <w:w w:val="100"/>
                <w:sz w:val="24"/>
              </w:rPr>
            </w:pPr>
            <w:r>
              <w:rPr>
                <w:rFonts w:hint="eastAsia" w:ascii="仿宋_GB2312" w:hAnsi="宋体" w:eastAsia="仿宋_GB2312" w:cs="仿宋_GB2312"/>
                <w:b/>
                <w:bCs/>
                <w:color w:val="000000"/>
                <w:spacing w:val="0"/>
                <w:w w:val="100"/>
                <w:kern w:val="0"/>
                <w:sz w:val="24"/>
                <w:lang w:bidi="ar"/>
              </w:rPr>
              <w:t>姓名</w:t>
            </w:r>
          </w:p>
        </w:tc>
        <w:tc>
          <w:tcPr>
            <w:tcW w:w="1778" w:type="dxa"/>
            <w:tcBorders>
              <w:top w:val="single" w:color="000000" w:sz="4" w:space="0"/>
              <w:left w:val="single" w:color="000000" w:sz="4" w:space="0"/>
              <w:bottom w:val="single" w:color="000000" w:sz="4" w:space="0"/>
              <w:right w:val="single" w:color="000000" w:sz="4" w:space="0"/>
            </w:tcBorders>
            <w:vAlign w:val="center"/>
          </w:tcPr>
          <w:p w14:paraId="76159EAA">
            <w:pPr>
              <w:widowControl/>
              <w:spacing w:line="520" w:lineRule="exact"/>
              <w:jc w:val="center"/>
              <w:textAlignment w:val="center"/>
              <w:rPr>
                <w:rFonts w:hint="eastAsia" w:ascii="仿宋_GB2312" w:hAnsi="宋体" w:eastAsia="仿宋_GB2312" w:cs="仿宋_GB2312"/>
                <w:b/>
                <w:bCs/>
                <w:spacing w:val="0"/>
                <w:w w:val="100"/>
                <w:sz w:val="24"/>
              </w:rPr>
            </w:pPr>
            <w:r>
              <w:rPr>
                <w:rFonts w:hint="eastAsia" w:ascii="仿宋_GB2312" w:hAnsi="宋体" w:eastAsia="仿宋_GB2312" w:cs="仿宋_GB2312"/>
                <w:b/>
                <w:bCs/>
                <w:spacing w:val="0"/>
                <w:w w:val="100"/>
                <w:kern w:val="0"/>
                <w:sz w:val="24"/>
                <w:lang w:bidi="ar"/>
              </w:rPr>
              <w:t>所在部门</w:t>
            </w:r>
          </w:p>
        </w:tc>
        <w:tc>
          <w:tcPr>
            <w:tcW w:w="1463" w:type="dxa"/>
            <w:tcBorders>
              <w:top w:val="single" w:color="000000" w:sz="4" w:space="0"/>
              <w:left w:val="single" w:color="000000" w:sz="4" w:space="0"/>
              <w:bottom w:val="single" w:color="000000" w:sz="4" w:space="0"/>
              <w:right w:val="single" w:color="000000" w:sz="4" w:space="0"/>
            </w:tcBorders>
            <w:vAlign w:val="center"/>
          </w:tcPr>
          <w:p w14:paraId="1F5CE09D">
            <w:pPr>
              <w:widowControl/>
              <w:jc w:val="center"/>
              <w:textAlignment w:val="center"/>
              <w:rPr>
                <w:rFonts w:hint="eastAsia" w:ascii="仿宋_GB2312" w:hAnsi="宋体" w:eastAsia="仿宋_GB2312" w:cs="仿宋_GB2312"/>
                <w:b/>
                <w:bCs/>
                <w:spacing w:val="0"/>
                <w:w w:val="100"/>
                <w:sz w:val="24"/>
              </w:rPr>
            </w:pPr>
            <w:r>
              <w:rPr>
                <w:rFonts w:hint="eastAsia" w:ascii="仿宋_GB2312" w:hAnsi="宋体" w:eastAsia="仿宋_GB2312" w:cs="仿宋_GB2312"/>
                <w:b/>
                <w:bCs/>
                <w:spacing w:val="0"/>
                <w:w w:val="100"/>
                <w:kern w:val="0"/>
                <w:sz w:val="24"/>
                <w:lang w:bidi="ar"/>
              </w:rPr>
              <w:t>出生年月</w:t>
            </w:r>
          </w:p>
        </w:tc>
        <w:tc>
          <w:tcPr>
            <w:tcW w:w="1389" w:type="dxa"/>
            <w:tcBorders>
              <w:top w:val="single" w:color="000000" w:sz="4" w:space="0"/>
              <w:left w:val="single" w:color="000000" w:sz="4" w:space="0"/>
              <w:bottom w:val="single" w:color="000000" w:sz="4" w:space="0"/>
              <w:right w:val="single" w:color="000000" w:sz="4" w:space="0"/>
            </w:tcBorders>
            <w:vAlign w:val="center"/>
          </w:tcPr>
          <w:p w14:paraId="39999764">
            <w:pPr>
              <w:widowControl/>
              <w:jc w:val="center"/>
              <w:textAlignment w:val="center"/>
              <w:rPr>
                <w:rFonts w:hint="eastAsia" w:ascii="仿宋_GB2312" w:hAnsi="宋体" w:eastAsia="仿宋_GB2312" w:cs="仿宋_GB2312"/>
                <w:b/>
                <w:bCs/>
                <w:spacing w:val="0"/>
                <w:w w:val="100"/>
                <w:sz w:val="24"/>
              </w:rPr>
            </w:pPr>
            <w:r>
              <w:rPr>
                <w:rFonts w:hint="eastAsia" w:ascii="仿宋_GB2312" w:hAnsi="宋体" w:eastAsia="仿宋_GB2312" w:cs="仿宋_GB2312"/>
                <w:b/>
                <w:bCs/>
                <w:spacing w:val="0"/>
                <w:w w:val="100"/>
                <w:kern w:val="0"/>
                <w:sz w:val="24"/>
                <w:lang w:bidi="ar"/>
              </w:rPr>
              <w:t>职务/职称</w:t>
            </w:r>
          </w:p>
        </w:tc>
        <w:tc>
          <w:tcPr>
            <w:tcW w:w="1123" w:type="dxa"/>
            <w:tcBorders>
              <w:top w:val="single" w:color="000000" w:sz="4" w:space="0"/>
              <w:left w:val="single" w:color="000000" w:sz="4" w:space="0"/>
              <w:bottom w:val="single" w:color="000000" w:sz="4" w:space="0"/>
              <w:right w:val="single" w:color="000000" w:sz="4" w:space="0"/>
            </w:tcBorders>
            <w:vAlign w:val="center"/>
          </w:tcPr>
          <w:p w14:paraId="5906DD37">
            <w:pPr>
              <w:widowControl/>
              <w:jc w:val="center"/>
              <w:textAlignment w:val="center"/>
              <w:rPr>
                <w:rFonts w:hint="eastAsia" w:ascii="仿宋_GB2312" w:hAnsi="宋体" w:eastAsia="仿宋_GB2312" w:cs="仿宋_GB2312"/>
                <w:b/>
                <w:bCs/>
                <w:color w:val="000000"/>
                <w:spacing w:val="0"/>
                <w:w w:val="100"/>
                <w:sz w:val="24"/>
              </w:rPr>
            </w:pPr>
            <w:r>
              <w:rPr>
                <w:rFonts w:hint="eastAsia" w:ascii="仿宋_GB2312" w:hAnsi="宋体" w:eastAsia="仿宋_GB2312" w:cs="仿宋_GB2312"/>
                <w:b/>
                <w:bCs/>
                <w:color w:val="000000"/>
                <w:spacing w:val="0"/>
                <w:w w:val="100"/>
                <w:kern w:val="0"/>
                <w:sz w:val="24"/>
                <w:lang w:bidi="ar"/>
              </w:rPr>
              <w:t>手机号</w:t>
            </w:r>
          </w:p>
        </w:tc>
      </w:tr>
      <w:tr w14:paraId="6958F138">
        <w:tblPrEx>
          <w:tblCellMar>
            <w:top w:w="0" w:type="dxa"/>
            <w:left w:w="108" w:type="dxa"/>
            <w:bottom w:w="0" w:type="dxa"/>
            <w:right w:w="108" w:type="dxa"/>
          </w:tblCellMar>
        </w:tblPrEx>
        <w:trPr>
          <w:trHeight w:val="700" w:hRule="atLeast"/>
        </w:trPr>
        <w:tc>
          <w:tcPr>
            <w:tcW w:w="438" w:type="dxa"/>
            <w:tcBorders>
              <w:top w:val="single" w:color="000000" w:sz="4" w:space="0"/>
              <w:left w:val="single" w:color="000000" w:sz="4" w:space="0"/>
              <w:bottom w:val="single" w:color="000000" w:sz="4" w:space="0"/>
              <w:right w:val="single" w:color="000000" w:sz="4" w:space="0"/>
            </w:tcBorders>
            <w:vAlign w:val="center"/>
          </w:tcPr>
          <w:p w14:paraId="29E9A922">
            <w:pPr>
              <w:jc w:val="left"/>
              <w:rPr>
                <w:rFonts w:hint="eastAsia" w:ascii="仿宋_GB2312" w:hAnsi="宋体" w:eastAsia="仿宋_GB2312" w:cs="仿宋_GB2312"/>
                <w:color w:val="000000"/>
                <w:spacing w:val="0"/>
                <w:w w:val="100"/>
                <w:sz w:val="24"/>
              </w:rPr>
            </w:pPr>
          </w:p>
        </w:tc>
        <w:tc>
          <w:tcPr>
            <w:tcW w:w="2796" w:type="dxa"/>
            <w:tcBorders>
              <w:top w:val="single" w:color="000000" w:sz="4" w:space="0"/>
              <w:left w:val="single" w:color="000000" w:sz="4" w:space="0"/>
              <w:bottom w:val="single" w:color="000000" w:sz="4" w:space="0"/>
              <w:right w:val="single" w:color="000000" w:sz="4" w:space="0"/>
            </w:tcBorders>
            <w:vAlign w:val="center"/>
          </w:tcPr>
          <w:p w14:paraId="256B53BC">
            <w:pPr>
              <w:jc w:val="left"/>
              <w:rPr>
                <w:rFonts w:hint="eastAsia" w:ascii="仿宋_GB2312" w:hAnsi="仿宋_GB2312" w:eastAsia="仿宋_GB2312" w:cs="仿宋_GB2312"/>
                <w:color w:val="000000"/>
                <w:spacing w:val="0"/>
                <w:w w:val="100"/>
                <w:szCs w:val="21"/>
              </w:rPr>
            </w:pPr>
            <w:r>
              <w:rPr>
                <w:rFonts w:hint="eastAsia" w:ascii="仿宋_GB2312" w:hAnsi="仿宋_GB2312" w:eastAsia="仿宋_GB2312" w:cs="仿宋_GB2312"/>
                <w:color w:val="000000"/>
                <w:spacing w:val="0"/>
                <w:w w:val="100"/>
                <w:szCs w:val="21"/>
              </w:rPr>
              <w:t xml:space="preserve">□战略课题 □重大课题 </w:t>
            </w:r>
          </w:p>
          <w:p w14:paraId="759FCB00">
            <w:pPr>
              <w:jc w:val="left"/>
              <w:rPr>
                <w:rFonts w:hint="eastAsia" w:ascii="仿宋_GB2312" w:hAnsi="仿宋_GB2312" w:eastAsia="仿宋_GB2312" w:cs="仿宋_GB2312"/>
                <w:color w:val="000000"/>
                <w:spacing w:val="0"/>
                <w:w w:val="100"/>
                <w:szCs w:val="21"/>
              </w:rPr>
            </w:pPr>
            <w:r>
              <w:rPr>
                <w:rFonts w:hint="eastAsia" w:ascii="仿宋_GB2312" w:hAnsi="仿宋_GB2312" w:eastAsia="仿宋_GB2312" w:cs="仿宋_GB2312"/>
                <w:color w:val="000000"/>
                <w:spacing w:val="0"/>
                <w:w w:val="100"/>
                <w:szCs w:val="21"/>
              </w:rPr>
              <w:t xml:space="preserve">□重点课题 □重点课题（改革创新试验区专项课题） </w:t>
            </w:r>
          </w:p>
          <w:p w14:paraId="491862D8">
            <w:pPr>
              <w:jc w:val="left"/>
              <w:rPr>
                <w:rFonts w:hint="eastAsia" w:ascii="仿宋_GB2312" w:hAnsi="仿宋_GB2312" w:eastAsia="仿宋_GB2312" w:cs="仿宋_GB2312"/>
                <w:color w:val="000000"/>
                <w:spacing w:val="0"/>
                <w:w w:val="100"/>
                <w:szCs w:val="21"/>
              </w:rPr>
            </w:pPr>
            <w:r>
              <w:rPr>
                <w:rFonts w:hint="eastAsia" w:ascii="仿宋_GB2312" w:hAnsi="仿宋_GB2312" w:eastAsia="仿宋_GB2312" w:cs="仿宋_GB2312"/>
                <w:color w:val="000000"/>
                <w:spacing w:val="0"/>
                <w:w w:val="100"/>
                <w:szCs w:val="21"/>
              </w:rPr>
              <w:t xml:space="preserve">□一般课题 □一般课题（北京高校关心下一代工作专项课题） </w:t>
            </w:r>
          </w:p>
          <w:p w14:paraId="1AB91776">
            <w:pPr>
              <w:jc w:val="left"/>
              <w:rPr>
                <w:rFonts w:hint="eastAsia" w:ascii="仿宋_GB2312" w:hAnsi="仿宋_GB2312" w:eastAsia="仿宋_GB2312" w:cs="仿宋_GB2312"/>
                <w:color w:val="000000"/>
                <w:spacing w:val="0"/>
                <w:w w:val="100"/>
                <w:szCs w:val="21"/>
              </w:rPr>
            </w:pPr>
            <w:r>
              <w:rPr>
                <w:rFonts w:hint="eastAsia" w:ascii="仿宋_GB2312" w:hAnsi="仿宋_GB2312" w:eastAsia="仿宋_GB2312" w:cs="仿宋_GB2312"/>
                <w:color w:val="000000"/>
                <w:spacing w:val="0"/>
                <w:w w:val="100"/>
                <w:szCs w:val="21"/>
              </w:rPr>
              <w:t>□辅导员专项课题</w:t>
            </w:r>
          </w:p>
          <w:p w14:paraId="34F3D39F">
            <w:pPr>
              <w:jc w:val="left"/>
              <w:rPr>
                <w:rFonts w:hint="eastAsia" w:ascii="仿宋_GB2312" w:hAnsi="仿宋_GB2312" w:eastAsia="仿宋_GB2312" w:cs="仿宋_GB2312"/>
                <w:color w:val="000000"/>
                <w:spacing w:val="0"/>
                <w:w w:val="100"/>
                <w:szCs w:val="21"/>
              </w:rPr>
            </w:pPr>
            <w:r>
              <w:rPr>
                <w:rFonts w:hint="eastAsia" w:ascii="仿宋_GB2312" w:hAnsi="仿宋_GB2312" w:eastAsia="仿宋_GB2312" w:cs="仿宋_GB2312"/>
                <w:color w:val="000000"/>
                <w:spacing w:val="0"/>
                <w:w w:val="100"/>
                <w:szCs w:val="21"/>
              </w:rPr>
              <w:t xml:space="preserve">□青年教师专项课题 </w:t>
            </w:r>
          </w:p>
        </w:tc>
        <w:tc>
          <w:tcPr>
            <w:tcW w:w="1389" w:type="dxa"/>
            <w:tcBorders>
              <w:top w:val="single" w:color="000000" w:sz="4" w:space="0"/>
              <w:left w:val="single" w:color="000000" w:sz="4" w:space="0"/>
              <w:bottom w:val="single" w:color="000000" w:sz="4" w:space="0"/>
              <w:right w:val="single" w:color="000000" w:sz="4" w:space="0"/>
            </w:tcBorders>
            <w:vAlign w:val="center"/>
          </w:tcPr>
          <w:p w14:paraId="6AAC82E2">
            <w:pPr>
              <w:jc w:val="left"/>
              <w:rPr>
                <w:rFonts w:hint="eastAsia" w:ascii="仿宋_GB2312" w:hAnsi="仿宋_GB2312" w:eastAsia="仿宋_GB2312" w:cs="仿宋_GB2312"/>
                <w:color w:val="000000"/>
                <w:spacing w:val="0"/>
                <w:w w:val="100"/>
                <w:szCs w:val="21"/>
              </w:rPr>
            </w:pPr>
            <w:r>
              <w:rPr>
                <w:rFonts w:hint="eastAsia" w:ascii="仿宋_GB2312" w:hAnsi="仿宋_GB2312" w:eastAsia="仿宋_GB2312" w:cs="仿宋_GB2312"/>
                <w:color w:val="000000"/>
                <w:spacing w:val="0"/>
                <w:w w:val="100"/>
                <w:szCs w:val="21"/>
              </w:rPr>
              <w:sym w:font="Wingdings" w:char="00A8"/>
            </w:r>
            <w:r>
              <w:rPr>
                <w:rFonts w:hint="eastAsia" w:ascii="仿宋_GB2312" w:hAnsi="仿宋_GB2312" w:eastAsia="仿宋_GB2312" w:cs="仿宋_GB2312"/>
                <w:color w:val="000000"/>
                <w:spacing w:val="0"/>
                <w:w w:val="100"/>
                <w:szCs w:val="21"/>
              </w:rPr>
              <w:t>理论研究</w:t>
            </w:r>
          </w:p>
          <w:p w14:paraId="73D774D0">
            <w:pPr>
              <w:jc w:val="left"/>
              <w:rPr>
                <w:rFonts w:hint="eastAsia" w:ascii="仿宋_GB2312" w:hAnsi="仿宋_GB2312" w:eastAsia="仿宋_GB2312" w:cs="仿宋_GB2312"/>
                <w:color w:val="000000"/>
                <w:spacing w:val="0"/>
                <w:w w:val="100"/>
                <w:szCs w:val="21"/>
                <w:lang w:val="en-US"/>
              </w:rPr>
            </w:pPr>
            <w:r>
              <w:rPr>
                <w:rFonts w:hint="eastAsia" w:ascii="仿宋_GB2312" w:hAnsi="仿宋_GB2312" w:eastAsia="仿宋_GB2312" w:cs="仿宋_GB2312"/>
                <w:color w:val="000000"/>
                <w:spacing w:val="0"/>
                <w:w w:val="100"/>
                <w:szCs w:val="21"/>
                <w:lang w:val="en-US"/>
              </w:rPr>
              <w:sym w:font="Wingdings" w:char="00A8"/>
            </w:r>
            <w:r>
              <w:rPr>
                <w:rFonts w:hint="eastAsia" w:ascii="仿宋_GB2312" w:hAnsi="仿宋_GB2312" w:eastAsia="仿宋_GB2312" w:cs="仿宋_GB2312"/>
                <w:color w:val="000000"/>
                <w:spacing w:val="0"/>
                <w:w w:val="100"/>
                <w:szCs w:val="21"/>
                <w:lang w:val="en-US"/>
              </w:rPr>
              <w:t>应用对策</w:t>
            </w:r>
          </w:p>
        </w:tc>
        <w:tc>
          <w:tcPr>
            <w:tcW w:w="1319" w:type="dxa"/>
            <w:tcBorders>
              <w:top w:val="single" w:color="000000" w:sz="4" w:space="0"/>
              <w:left w:val="single" w:color="000000" w:sz="4" w:space="0"/>
              <w:bottom w:val="single" w:color="000000" w:sz="4" w:space="0"/>
              <w:right w:val="single" w:color="000000" w:sz="4" w:space="0"/>
            </w:tcBorders>
            <w:vAlign w:val="center"/>
          </w:tcPr>
          <w:p w14:paraId="563038CB">
            <w:pPr>
              <w:jc w:val="left"/>
              <w:rPr>
                <w:rFonts w:hint="eastAsia" w:ascii="仿宋_GB2312" w:hAnsi="宋体" w:eastAsia="仿宋_GB2312" w:cs="仿宋_GB2312"/>
                <w:color w:val="000000"/>
                <w:spacing w:val="0"/>
                <w:w w:val="100"/>
                <w:sz w:val="24"/>
              </w:rPr>
            </w:pPr>
          </w:p>
        </w:tc>
        <w:tc>
          <w:tcPr>
            <w:tcW w:w="1181" w:type="dxa"/>
            <w:tcBorders>
              <w:top w:val="single" w:color="000000" w:sz="4" w:space="0"/>
              <w:left w:val="single" w:color="000000" w:sz="4" w:space="0"/>
              <w:bottom w:val="single" w:color="000000" w:sz="4" w:space="0"/>
              <w:right w:val="single" w:color="000000" w:sz="4" w:space="0"/>
            </w:tcBorders>
            <w:vAlign w:val="center"/>
          </w:tcPr>
          <w:p w14:paraId="6CA4EBFD">
            <w:pPr>
              <w:jc w:val="left"/>
              <w:rPr>
                <w:rFonts w:hint="eastAsia" w:ascii="仿宋_GB2312" w:hAnsi="宋体" w:eastAsia="仿宋_GB2312" w:cs="仿宋_GB2312"/>
                <w:color w:val="000000"/>
                <w:spacing w:val="0"/>
                <w:w w:val="100"/>
                <w:sz w:val="24"/>
              </w:rPr>
            </w:pPr>
          </w:p>
        </w:tc>
        <w:tc>
          <w:tcPr>
            <w:tcW w:w="1074" w:type="dxa"/>
            <w:tcBorders>
              <w:top w:val="single" w:color="000000" w:sz="4" w:space="0"/>
              <w:left w:val="single" w:color="000000" w:sz="4" w:space="0"/>
              <w:bottom w:val="single" w:color="000000" w:sz="4" w:space="0"/>
              <w:right w:val="single" w:color="000000" w:sz="4" w:space="0"/>
            </w:tcBorders>
            <w:vAlign w:val="center"/>
          </w:tcPr>
          <w:p w14:paraId="6418F3AF">
            <w:pPr>
              <w:jc w:val="left"/>
              <w:rPr>
                <w:rFonts w:hint="eastAsia" w:ascii="仿宋_GB2312" w:hAnsi="宋体" w:eastAsia="仿宋_GB2312" w:cs="仿宋_GB2312"/>
                <w:color w:val="000000"/>
                <w:spacing w:val="0"/>
                <w:w w:val="100"/>
                <w:sz w:val="24"/>
              </w:rPr>
            </w:pPr>
          </w:p>
        </w:tc>
        <w:tc>
          <w:tcPr>
            <w:tcW w:w="1778" w:type="dxa"/>
            <w:tcBorders>
              <w:top w:val="single" w:color="000000" w:sz="4" w:space="0"/>
              <w:left w:val="single" w:color="000000" w:sz="4" w:space="0"/>
              <w:bottom w:val="single" w:color="000000" w:sz="4" w:space="0"/>
              <w:right w:val="single" w:color="000000" w:sz="4" w:space="0"/>
            </w:tcBorders>
            <w:vAlign w:val="center"/>
          </w:tcPr>
          <w:p w14:paraId="0A9463F5">
            <w:pPr>
              <w:jc w:val="left"/>
              <w:rPr>
                <w:rFonts w:hint="eastAsia" w:ascii="仿宋_GB2312" w:hAnsi="宋体" w:eastAsia="仿宋_GB2312" w:cs="仿宋_GB2312"/>
                <w:spacing w:val="0"/>
                <w:w w:val="100"/>
                <w:sz w:val="24"/>
              </w:rPr>
            </w:pPr>
          </w:p>
        </w:tc>
        <w:tc>
          <w:tcPr>
            <w:tcW w:w="1463" w:type="dxa"/>
            <w:tcBorders>
              <w:top w:val="single" w:color="000000" w:sz="4" w:space="0"/>
              <w:left w:val="single" w:color="000000" w:sz="4" w:space="0"/>
              <w:bottom w:val="single" w:color="000000" w:sz="4" w:space="0"/>
              <w:right w:val="single" w:color="000000" w:sz="4" w:space="0"/>
            </w:tcBorders>
            <w:vAlign w:val="center"/>
          </w:tcPr>
          <w:p w14:paraId="60C9AF71">
            <w:pPr>
              <w:jc w:val="left"/>
              <w:rPr>
                <w:rFonts w:hint="eastAsia" w:ascii="仿宋_GB2312" w:hAnsi="宋体" w:eastAsia="仿宋_GB2312" w:cs="仿宋_GB2312"/>
                <w:spacing w:val="0"/>
                <w:w w:val="100"/>
                <w:sz w:val="24"/>
              </w:rPr>
            </w:pPr>
          </w:p>
        </w:tc>
        <w:tc>
          <w:tcPr>
            <w:tcW w:w="1389" w:type="dxa"/>
            <w:tcBorders>
              <w:top w:val="single" w:color="000000" w:sz="4" w:space="0"/>
              <w:left w:val="single" w:color="000000" w:sz="4" w:space="0"/>
              <w:bottom w:val="single" w:color="000000" w:sz="4" w:space="0"/>
              <w:right w:val="single" w:color="000000" w:sz="4" w:space="0"/>
            </w:tcBorders>
            <w:vAlign w:val="center"/>
          </w:tcPr>
          <w:p w14:paraId="48752848">
            <w:pPr>
              <w:jc w:val="left"/>
              <w:rPr>
                <w:rFonts w:hint="eastAsia" w:ascii="仿宋_GB2312" w:hAnsi="宋体" w:eastAsia="仿宋_GB2312" w:cs="仿宋_GB2312"/>
                <w:spacing w:val="0"/>
                <w:w w:val="100"/>
                <w:sz w:val="24"/>
              </w:rPr>
            </w:pPr>
          </w:p>
        </w:tc>
        <w:tc>
          <w:tcPr>
            <w:tcW w:w="1123" w:type="dxa"/>
            <w:tcBorders>
              <w:top w:val="single" w:color="000000" w:sz="4" w:space="0"/>
              <w:left w:val="single" w:color="000000" w:sz="4" w:space="0"/>
              <w:bottom w:val="single" w:color="000000" w:sz="4" w:space="0"/>
              <w:right w:val="single" w:color="000000" w:sz="4" w:space="0"/>
            </w:tcBorders>
            <w:vAlign w:val="center"/>
          </w:tcPr>
          <w:p w14:paraId="308DA381">
            <w:pPr>
              <w:jc w:val="left"/>
              <w:rPr>
                <w:rFonts w:hint="eastAsia" w:ascii="仿宋_GB2312" w:hAnsi="宋体" w:eastAsia="仿宋_GB2312" w:cs="仿宋_GB2312"/>
                <w:color w:val="000000"/>
                <w:spacing w:val="0"/>
                <w:w w:val="100"/>
                <w:sz w:val="24"/>
              </w:rPr>
            </w:pPr>
          </w:p>
        </w:tc>
      </w:tr>
      <w:tr w14:paraId="43D7FB1C">
        <w:tblPrEx>
          <w:tblCellMar>
            <w:top w:w="0" w:type="dxa"/>
            <w:left w:w="108" w:type="dxa"/>
            <w:bottom w:w="0" w:type="dxa"/>
            <w:right w:w="108" w:type="dxa"/>
          </w:tblCellMar>
        </w:tblPrEx>
        <w:trPr>
          <w:trHeight w:val="1183" w:hRule="atLeast"/>
        </w:trPr>
        <w:tc>
          <w:tcPr>
            <w:tcW w:w="13950" w:type="dxa"/>
            <w:gridSpan w:val="10"/>
            <w:tcBorders>
              <w:top w:val="single" w:color="000000" w:sz="4" w:space="0"/>
              <w:left w:val="single" w:color="000000" w:sz="4" w:space="0"/>
              <w:bottom w:val="single" w:color="000000" w:sz="4" w:space="0"/>
              <w:right w:val="single" w:color="000000" w:sz="4" w:space="0"/>
            </w:tcBorders>
            <w:vAlign w:val="center"/>
          </w:tcPr>
          <w:p w14:paraId="436811C4">
            <w:pPr>
              <w:widowControl/>
              <w:spacing w:line="280" w:lineRule="exact"/>
              <w:jc w:val="left"/>
              <w:textAlignment w:val="center"/>
              <w:rPr>
                <w:rFonts w:ascii="Times New Roman" w:hAnsi="Times New Roman" w:eastAsia="仿宋_GB2312" w:cs="Times New Roman"/>
                <w:color w:val="000000"/>
                <w:spacing w:val="0"/>
                <w:w w:val="100"/>
                <w:kern w:val="0"/>
                <w:szCs w:val="21"/>
                <w:lang w:bidi="ar"/>
              </w:rPr>
            </w:pPr>
            <w:r>
              <w:rPr>
                <w:rFonts w:hint="eastAsia" w:ascii="Times New Roman" w:hAnsi="Times New Roman" w:eastAsia="仿宋_GB2312" w:cs="Times New Roman"/>
                <w:color w:val="000000"/>
                <w:spacing w:val="0"/>
                <w:w w:val="100"/>
                <w:kern w:val="0"/>
                <w:szCs w:val="21"/>
                <w:lang w:bidi="ar"/>
              </w:rPr>
              <w:t>注：</w:t>
            </w:r>
          </w:p>
          <w:p w14:paraId="1506087E">
            <w:pPr>
              <w:widowControl/>
              <w:spacing w:line="280" w:lineRule="exact"/>
              <w:jc w:val="left"/>
              <w:textAlignment w:val="center"/>
              <w:rPr>
                <w:rFonts w:ascii="Times New Roman" w:hAnsi="Times New Roman" w:eastAsia="仿宋_GB2312" w:cs="Times New Roman"/>
                <w:spacing w:val="0"/>
                <w:w w:val="100"/>
                <w:kern w:val="0"/>
                <w:szCs w:val="21"/>
                <w:lang w:bidi="ar"/>
              </w:rPr>
            </w:pPr>
            <w:r>
              <w:rPr>
                <w:rFonts w:hint="eastAsia" w:ascii="楷体_GB2312" w:hAnsi="楷体_GB2312" w:eastAsia="楷体_GB2312" w:cs="楷体_GB2312"/>
                <w:b/>
                <w:bCs/>
                <w:snapToGrid w:val="0"/>
                <w:spacing w:val="0"/>
                <w:w w:val="100"/>
                <w:kern w:val="0"/>
                <w:szCs w:val="21"/>
              </w:rPr>
              <w:t>1.申报数量：</w:t>
            </w:r>
            <w:r>
              <w:rPr>
                <w:rFonts w:hint="eastAsia" w:ascii="Times New Roman" w:hAnsi="Times New Roman" w:eastAsia="仿宋_GB2312" w:cs="Times New Roman"/>
                <w:spacing w:val="0"/>
                <w:w w:val="100"/>
                <w:kern w:val="0"/>
                <w:szCs w:val="21"/>
              </w:rPr>
              <w:t>各高校战略、重大课题合计</w:t>
            </w:r>
            <w:r>
              <w:rPr>
                <w:rFonts w:ascii="Times New Roman" w:hAnsi="Times New Roman" w:eastAsia="仿宋_GB2312" w:cs="Times New Roman"/>
                <w:spacing w:val="0"/>
                <w:w w:val="100"/>
                <w:kern w:val="0"/>
                <w:szCs w:val="21"/>
              </w:rPr>
              <w:t>限报2项，</w:t>
            </w:r>
            <w:r>
              <w:rPr>
                <w:rFonts w:hint="eastAsia" w:ascii="Times New Roman" w:hAnsi="Times New Roman" w:eastAsia="仿宋_GB2312" w:cs="Times New Roman"/>
                <w:spacing w:val="0"/>
                <w:w w:val="100"/>
                <w:kern w:val="0"/>
                <w:szCs w:val="21"/>
              </w:rPr>
              <w:t>重点课题限报2项（其中，改革创新试验区专项课题仅限改革创新试验区申报，每区限报1项），一般课题</w:t>
            </w:r>
            <w:r>
              <w:rPr>
                <w:rFonts w:ascii="Times New Roman" w:hAnsi="Times New Roman" w:eastAsia="仿宋_GB2312" w:cs="Times New Roman"/>
                <w:spacing w:val="0"/>
                <w:w w:val="100"/>
                <w:kern w:val="0"/>
                <w:szCs w:val="21"/>
              </w:rPr>
              <w:t>限报</w:t>
            </w:r>
            <w:r>
              <w:rPr>
                <w:rFonts w:hint="eastAsia" w:ascii="Times New Roman" w:hAnsi="Times New Roman" w:eastAsia="仿宋_GB2312" w:cs="Times New Roman"/>
                <w:spacing w:val="0"/>
                <w:w w:val="100"/>
                <w:kern w:val="0"/>
                <w:szCs w:val="21"/>
              </w:rPr>
              <w:t>3项（其中，北京高校关心下一代工作专项课题不超过1项），辅导员专项课题限报3项</w:t>
            </w:r>
            <w:r>
              <w:rPr>
                <w:rFonts w:ascii="Times New Roman" w:hAnsi="Times New Roman" w:eastAsia="仿宋_GB2312" w:cs="Times New Roman"/>
                <w:spacing w:val="0"/>
                <w:w w:val="100"/>
                <w:kern w:val="0"/>
                <w:szCs w:val="21"/>
              </w:rPr>
              <w:t>，</w:t>
            </w:r>
            <w:r>
              <w:rPr>
                <w:rFonts w:hint="eastAsia" w:ascii="Times New Roman" w:hAnsi="Times New Roman" w:eastAsia="仿宋_GB2312" w:cs="Times New Roman"/>
                <w:spacing w:val="0"/>
                <w:w w:val="100"/>
                <w:kern w:val="0"/>
                <w:szCs w:val="21"/>
              </w:rPr>
              <w:t>青年教师专项课题限报3项。</w:t>
            </w:r>
          </w:p>
          <w:p w14:paraId="5AC83E5E">
            <w:pPr>
              <w:pStyle w:val="3"/>
              <w:spacing w:line="280" w:lineRule="exact"/>
              <w:rPr>
                <w:rFonts w:hint="eastAsia" w:ascii="Times New Roman" w:hAnsi="Times New Roman" w:cs="Times New Roman"/>
                <w:spacing w:val="0"/>
                <w:w w:val="100"/>
                <w:kern w:val="0"/>
                <w:sz w:val="21"/>
                <w:szCs w:val="21"/>
                <w:lang w:val="en-US" w:bidi="ar"/>
              </w:rPr>
            </w:pPr>
            <w:r>
              <w:rPr>
                <w:rFonts w:hint="eastAsia" w:ascii="楷体_GB2312" w:hAnsi="楷体_GB2312" w:eastAsia="楷体_GB2312" w:cs="楷体_GB2312"/>
                <w:b/>
                <w:bCs/>
                <w:snapToGrid w:val="0"/>
                <w:spacing w:val="0"/>
                <w:w w:val="100"/>
                <w:kern w:val="0"/>
                <w:sz w:val="21"/>
                <w:szCs w:val="21"/>
                <w:lang w:val="en-US" w:bidi="ar-SA"/>
              </w:rPr>
              <w:t>2.青年教师专项课题</w:t>
            </w:r>
            <w:r>
              <w:rPr>
                <w:rFonts w:hint="eastAsia" w:ascii="Times New Roman" w:hAnsi="Times New Roman" w:eastAsia="仿宋_GB2312" w:cs="Times New Roman"/>
                <w:snapToGrid w:val="0"/>
                <w:color w:val="000000"/>
                <w:spacing w:val="0"/>
                <w:w w:val="100"/>
                <w:kern w:val="0"/>
                <w:sz w:val="21"/>
                <w:szCs w:val="21"/>
                <w:lang w:val="en-US" w:eastAsia="en-US" w:bidi="ar-SA"/>
              </w:rPr>
              <w:t>不必填写研究主题和课题名称</w:t>
            </w:r>
            <w:r>
              <w:rPr>
                <w:rFonts w:hint="eastAsia" w:ascii="仿宋_GB2312" w:hAnsi="仿宋_GB2312" w:eastAsia="仿宋_GB2312" w:cs="仿宋_GB2312"/>
                <w:spacing w:val="0"/>
                <w:w w:val="100"/>
                <w:kern w:val="0"/>
                <w:sz w:val="21"/>
                <w:szCs w:val="21"/>
                <w:lang w:val="en-US" w:bidi="ar"/>
              </w:rPr>
              <w:t>。</w:t>
            </w:r>
          </w:p>
        </w:tc>
      </w:tr>
    </w:tbl>
    <w:p w14:paraId="3E17C531">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EE8EE62-BA72-4297-A3CA-F8A6F1701A42}"/>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6EB306B-83F2-4059-811C-38F7E9F38BAB}"/>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embedRegular r:id="rId3" w:fontKey="{CDE9AC40-83E5-4729-B9A9-5792E77386DC}"/>
  </w:font>
  <w:font w:name="FangSong_GB2312">
    <w:altName w:val="仿宋"/>
    <w:panose1 w:val="00020600040101010101"/>
    <w:charset w:val="86"/>
    <w:family w:val="auto"/>
    <w:pitch w:val="default"/>
    <w:sig w:usb0="00000000" w:usb1="00000000" w:usb2="00000016" w:usb3="00000000" w:csb0="0004009F" w:csb1="DFD70000"/>
  </w:font>
  <w:font w:name="方正小标宋简体">
    <w:panose1 w:val="02000000000000000000"/>
    <w:charset w:val="86"/>
    <w:family w:val="auto"/>
    <w:pitch w:val="default"/>
    <w:sig w:usb0="00000001" w:usb1="08000000" w:usb2="00000000" w:usb3="00000000" w:csb0="00040000" w:csb1="00000000"/>
    <w:embedRegular r:id="rId4" w:fontKey="{2D1316E7-F701-473B-BE41-47B27279BAC0}"/>
  </w:font>
  <w:font w:name="仿宋_GB2312">
    <w:altName w:val="仿宋"/>
    <w:panose1 w:val="02010609030101010101"/>
    <w:charset w:val="00"/>
    <w:family w:val="modern"/>
    <w:pitch w:val="default"/>
    <w:sig w:usb0="00000000" w:usb1="00000000" w:usb2="00000000" w:usb3="00000000" w:csb0="00040000" w:csb1="00000000"/>
    <w:embedRegular r:id="rId5" w:fontKey="{01035CA6-1106-4E1E-9C07-762561AEA24E}"/>
  </w:font>
  <w:font w:name="楷体_GB2312">
    <w:altName w:val="楷体"/>
    <w:panose1 w:val="02010609030101010101"/>
    <w:charset w:val="86"/>
    <w:family w:val="auto"/>
    <w:pitch w:val="default"/>
    <w:sig w:usb0="00000000" w:usb1="00000000" w:usb2="00000000" w:usb3="00000000" w:csb0="00040000" w:csb1="00000000"/>
    <w:embedRegular r:id="rId6" w:fontKey="{8D2D8B48-B020-4E11-8D94-99E90B8F1E7B}"/>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F86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Heading2"/>
    <w:basedOn w:val="1"/>
    <w:next w:val="1"/>
    <w:qFormat/>
    <w:uiPriority w:val="0"/>
    <w:pPr>
      <w:keepNext/>
      <w:keepLines/>
      <w:suppressAutoHyphens/>
      <w:bidi w:val="0"/>
      <w:spacing w:before="260" w:after="260" w:line="416" w:lineRule="auto"/>
      <w:jc w:val="both"/>
      <w:textAlignment w:val="baseline"/>
    </w:pPr>
    <w:rPr>
      <w:rFonts w:ascii="Cambria" w:hAnsi="Cambria" w:eastAsia="宋体" w:cs="Times New Roman"/>
      <w:b/>
      <w:bCs/>
      <w:color w:val="000000"/>
      <w:kern w:val="2"/>
      <w:sz w:val="21"/>
      <w:szCs w:val="24"/>
      <w:lang w:val="en-US" w:eastAsia="zh-CN" w:bidi="ar-SA"/>
    </w:rPr>
  </w:style>
  <w:style w:type="paragraph" w:styleId="3">
    <w:name w:val="Body Text"/>
    <w:basedOn w:val="1"/>
    <w:qFormat/>
    <w:uiPriority w:val="1"/>
    <w:rPr>
      <w:rFonts w:ascii="FangSong_GB2312" w:hAnsi="FangSong_GB2312" w:eastAsia="FangSong_GB2312" w:cs="FangSong_GB2312"/>
      <w:sz w:val="31"/>
      <w:szCs w:val="31"/>
      <w:lang w:val="en-US" w:eastAsia="en-US" w:bidi="ar-SA"/>
    </w:rPr>
  </w:style>
  <w:style w:type="character" w:customStyle="1" w:styleId="6">
    <w:name w:val="font31"/>
    <w:basedOn w:val="5"/>
    <w:qFormat/>
    <w:uiPriority w:val="0"/>
    <w:rPr>
      <w:rFonts w:hint="default" w:ascii="Times New Roman" w:hAnsi="Times New Roman" w:eastAsia="宋体" w:cs="Times New Roman"/>
      <w:color w:val="000000"/>
      <w:sz w:val="28"/>
      <w:szCs w:val="28"/>
      <w:u w:val="none"/>
    </w:rPr>
  </w:style>
  <w:style w:type="character" w:customStyle="1" w:styleId="7">
    <w:name w:val="font51"/>
    <w:basedOn w:val="5"/>
    <w:qFormat/>
    <w:uiPriority w:val="0"/>
    <w:rPr>
      <w:rFonts w:hint="eastAsia" w:ascii="楷体" w:hAnsi="楷体" w:eastAsia="楷体" w:cs="楷体"/>
      <w:color w:val="000000"/>
      <w:sz w:val="28"/>
      <w:szCs w:val="28"/>
      <w:u w:val="none"/>
      <w:lang w:val="en-US" w:eastAsia="zh-CN" w:bidi="ar-SA"/>
    </w:rPr>
  </w:style>
  <w:style w:type="character" w:customStyle="1" w:styleId="8">
    <w:name w:val="font91"/>
    <w:basedOn w:val="5"/>
    <w:qFormat/>
    <w:uiPriority w:val="0"/>
    <w:rPr>
      <w:rFonts w:hint="eastAsia" w:ascii="楷体" w:hAnsi="楷体" w:eastAsia="楷体" w:cs="楷体"/>
      <w:i/>
      <w:iCs/>
      <w:color w:val="948A54"/>
      <w:sz w:val="28"/>
      <w:szCs w:val="28"/>
      <w:u w:val="none"/>
      <w:lang w:val="en-US" w:eastAsia="zh-CN" w:bidi="ar-SA"/>
    </w:rPr>
  </w:style>
  <w:style w:type="character" w:customStyle="1" w:styleId="9">
    <w:name w:val="font101"/>
    <w:basedOn w:val="5"/>
    <w:qFormat/>
    <w:uiPriority w:val="0"/>
    <w:rPr>
      <w:rFonts w:hint="eastAsia" w:ascii="楷体" w:hAnsi="楷体" w:eastAsia="楷体" w:cs="楷体"/>
      <w:i/>
      <w:iCs/>
      <w:color w:val="000000"/>
      <w:sz w:val="28"/>
      <w:szCs w:val="28"/>
      <w:u w:val="none"/>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2026-07-27T06:10:48Z</dcterms:created>
  <dc:creator>l1387</dc:creator>
  <cp:lastModifiedBy>111</cp:lastModifiedBy>
  <dcterms:modified xsi:type="dcterms:W3CDTF">2026-07-27T06:11:17Z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eyJoZGlkIjoiOTI5YTE5NTk0MzVhODcxZjdlZWJlNDk4MTNjYTdiZGUiLCJ1c2VySWQiOiIyMzY1MzM2OTYifQ==</vt:lpwstr>
  </property>
  <property fmtid="{D5CDD505-2E9C-101B-9397-08002B2CF9AE}" pid="4" name="ICV">
    <vt:lpwstr>0F97F240AD4D4964A8AEEEFEC0E73B0B_12</vt:lpwstr>
  </property>
</Properties>
</file>